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41" w:rsidRDefault="00DD2841" w:rsidP="008B5C04">
      <w:pPr>
        <w:pStyle w:val="a3"/>
        <w:widowControl w:val="0"/>
        <w:spacing w:before="0" w:beforeAutospacing="0" w:after="0" w:afterAutospacing="0" w:line="480" w:lineRule="atLeast"/>
        <w:ind w:firstLine="480"/>
        <w:jc w:val="center"/>
        <w:rPr>
          <w:rFonts w:asciiTheme="majorEastAsia" w:eastAsiaTheme="majorEastAsia" w:hAnsiTheme="majorEastAsia"/>
          <w:b/>
          <w:color w:val="000000" w:themeColor="text1"/>
          <w:sz w:val="44"/>
          <w:szCs w:val="44"/>
        </w:rPr>
      </w:pPr>
    </w:p>
    <w:p w:rsidR="002D34B3" w:rsidRPr="002D34B3" w:rsidRDefault="00C01CE1" w:rsidP="008B5C04">
      <w:pPr>
        <w:pStyle w:val="a3"/>
        <w:widowControl w:val="0"/>
        <w:spacing w:before="0" w:beforeAutospacing="0" w:after="0" w:afterAutospacing="0" w:line="480" w:lineRule="atLeast"/>
        <w:ind w:firstLine="48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关于</w:t>
      </w:r>
      <w:r w:rsidR="008B5C04">
        <w:rPr>
          <w:rFonts w:asciiTheme="majorEastAsia" w:eastAsiaTheme="majorEastAsia" w:hAnsiTheme="majorEastAsia" w:hint="eastAsia"/>
          <w:b/>
          <w:color w:val="000000" w:themeColor="text1"/>
          <w:sz w:val="44"/>
          <w:szCs w:val="44"/>
        </w:rPr>
        <w:t>规范推进凌源社会信用体系建设</w:t>
      </w:r>
      <w:r w:rsidR="005C012A">
        <w:rPr>
          <w:rFonts w:asciiTheme="majorEastAsia" w:eastAsiaTheme="majorEastAsia" w:hAnsiTheme="majorEastAsia" w:hint="eastAsia"/>
          <w:b/>
          <w:color w:val="000000" w:themeColor="text1"/>
          <w:sz w:val="44"/>
          <w:szCs w:val="44"/>
        </w:rPr>
        <w:t>重点</w:t>
      </w:r>
      <w:r w:rsidR="00DD2841">
        <w:rPr>
          <w:rFonts w:asciiTheme="majorEastAsia" w:eastAsiaTheme="majorEastAsia" w:hAnsiTheme="majorEastAsia" w:hint="eastAsia"/>
          <w:b/>
          <w:color w:val="000000" w:themeColor="text1"/>
          <w:sz w:val="44"/>
          <w:szCs w:val="44"/>
        </w:rPr>
        <w:t>工作</w:t>
      </w:r>
      <w:r w:rsidR="002D34B3" w:rsidRPr="002D34B3">
        <w:rPr>
          <w:rFonts w:asciiTheme="majorEastAsia" w:eastAsiaTheme="majorEastAsia" w:hAnsiTheme="majorEastAsia" w:hint="eastAsia"/>
          <w:b/>
          <w:color w:val="000000" w:themeColor="text1"/>
          <w:sz w:val="44"/>
          <w:szCs w:val="44"/>
        </w:rPr>
        <w:t>的实施意见</w:t>
      </w:r>
    </w:p>
    <w:p w:rsidR="002D34B3" w:rsidRDefault="002D34B3" w:rsidP="00C12C42">
      <w:pPr>
        <w:pStyle w:val="a3"/>
        <w:widowControl w:val="0"/>
        <w:spacing w:before="0" w:beforeAutospacing="0" w:after="0" w:afterAutospacing="0" w:line="480" w:lineRule="atLeast"/>
        <w:ind w:firstLine="480"/>
        <w:rPr>
          <w:rFonts w:ascii="微软雅黑" w:eastAsia="微软雅黑" w:hAnsi="微软雅黑"/>
          <w:color w:val="797979"/>
          <w:sz w:val="21"/>
          <w:szCs w:val="21"/>
        </w:rPr>
      </w:pPr>
      <w:r>
        <w:rPr>
          <w:rFonts w:ascii="微软雅黑" w:eastAsia="微软雅黑" w:hAnsi="微软雅黑" w:hint="eastAsia"/>
          <w:color w:val="797979"/>
          <w:sz w:val="21"/>
          <w:szCs w:val="21"/>
        </w:rPr>
        <w:t> </w:t>
      </w:r>
    </w:p>
    <w:p w:rsidR="002D34B3" w:rsidRPr="002D34B3" w:rsidRDefault="002D34B3"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为加强信用信息的核查使用，推行信用评级和信用报告制度，建立健全守信激励和失信惩戒联动机制，取得社会信用体系建设新进展，根据《</w:t>
      </w:r>
      <w:r>
        <w:rPr>
          <w:rFonts w:ascii="仿宋_GB2312" w:eastAsia="仿宋_GB2312" w:hAnsi="微软雅黑" w:hint="eastAsia"/>
          <w:color w:val="000000" w:themeColor="text1"/>
          <w:sz w:val="32"/>
          <w:szCs w:val="32"/>
        </w:rPr>
        <w:t>辽宁</w:t>
      </w:r>
      <w:r w:rsidRPr="002D34B3">
        <w:rPr>
          <w:rFonts w:ascii="仿宋_GB2312" w:eastAsia="仿宋_GB2312" w:hAnsi="微软雅黑" w:hint="eastAsia"/>
          <w:color w:val="000000" w:themeColor="text1"/>
          <w:sz w:val="32"/>
          <w:szCs w:val="32"/>
        </w:rPr>
        <w:t>省公共信用信息条例》、《</w:t>
      </w:r>
      <w:r>
        <w:rPr>
          <w:rFonts w:ascii="仿宋_GB2312" w:eastAsia="仿宋_GB2312" w:hAnsi="微软雅黑" w:hint="eastAsia"/>
          <w:color w:val="000000" w:themeColor="text1"/>
          <w:sz w:val="32"/>
          <w:szCs w:val="32"/>
        </w:rPr>
        <w:t>凌源市社会信用管理办法</w:t>
      </w:r>
      <w:r w:rsidRPr="002D34B3">
        <w:rPr>
          <w:rFonts w:ascii="仿宋_GB2312" w:eastAsia="仿宋_GB2312" w:hAnsi="微软雅黑" w:hint="eastAsia"/>
          <w:color w:val="000000" w:themeColor="text1"/>
          <w:sz w:val="32"/>
          <w:szCs w:val="32"/>
        </w:rPr>
        <w:t>》等有关法规和</w:t>
      </w:r>
      <w:r>
        <w:rPr>
          <w:rFonts w:ascii="仿宋_GB2312" w:eastAsia="仿宋_GB2312" w:hAnsi="微软雅黑" w:hint="eastAsia"/>
          <w:color w:val="000000" w:themeColor="text1"/>
          <w:sz w:val="32"/>
          <w:szCs w:val="32"/>
        </w:rPr>
        <w:t>规范性文件</w:t>
      </w:r>
      <w:r w:rsidRPr="002D34B3">
        <w:rPr>
          <w:rFonts w:ascii="仿宋_GB2312" w:eastAsia="仿宋_GB2312" w:hAnsi="微软雅黑" w:hint="eastAsia"/>
          <w:color w:val="000000" w:themeColor="text1"/>
          <w:sz w:val="32"/>
          <w:szCs w:val="32"/>
        </w:rPr>
        <w:t>，现就</w:t>
      </w:r>
      <w:r>
        <w:rPr>
          <w:rFonts w:ascii="仿宋_GB2312" w:eastAsia="仿宋_GB2312" w:hAnsi="微软雅黑" w:hint="eastAsia"/>
          <w:color w:val="000000" w:themeColor="text1"/>
          <w:sz w:val="32"/>
          <w:szCs w:val="32"/>
        </w:rPr>
        <w:t>我市</w:t>
      </w:r>
      <w:r w:rsidRPr="002D34B3">
        <w:rPr>
          <w:rFonts w:ascii="仿宋_GB2312" w:eastAsia="仿宋_GB2312" w:hAnsi="微软雅黑" w:hint="eastAsia"/>
          <w:color w:val="000000" w:themeColor="text1"/>
          <w:sz w:val="32"/>
          <w:szCs w:val="32"/>
        </w:rPr>
        <w:t>在行政管理事项中使用信用记录和信用报告，加强守信激励及失信惩戒，提出如下实施意见：</w:t>
      </w:r>
    </w:p>
    <w:p w:rsidR="002D34B3" w:rsidRPr="006143CC" w:rsidRDefault="002D34B3" w:rsidP="003872C5">
      <w:pPr>
        <w:pStyle w:val="a3"/>
        <w:widowControl w:val="0"/>
        <w:spacing w:before="0" w:beforeAutospacing="0" w:after="0" w:afterAutospacing="0" w:line="560" w:lineRule="exact"/>
        <w:ind w:firstLineChars="200" w:firstLine="640"/>
        <w:rPr>
          <w:rFonts w:ascii="黑体" w:eastAsia="黑体" w:hAnsi="黑体"/>
          <w:color w:val="000000" w:themeColor="text1"/>
          <w:sz w:val="32"/>
          <w:szCs w:val="32"/>
        </w:rPr>
      </w:pPr>
      <w:r w:rsidRPr="006143CC">
        <w:rPr>
          <w:rFonts w:ascii="黑体" w:eastAsia="黑体" w:hAnsi="黑体" w:hint="eastAsia"/>
          <w:color w:val="000000" w:themeColor="text1"/>
          <w:sz w:val="32"/>
          <w:szCs w:val="32"/>
        </w:rPr>
        <w:t>一、加快推进信用信息的征集</w:t>
      </w:r>
    </w:p>
    <w:p w:rsidR="002D34B3" w:rsidRPr="002D34B3" w:rsidRDefault="00202F6B"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市发展改革局</w:t>
      </w:r>
      <w:r w:rsidR="002D34B3" w:rsidRPr="002D34B3">
        <w:rPr>
          <w:rFonts w:ascii="仿宋_GB2312" w:eastAsia="仿宋_GB2312" w:hAnsi="微软雅黑" w:hint="eastAsia"/>
          <w:color w:val="000000" w:themeColor="text1"/>
          <w:sz w:val="32"/>
          <w:szCs w:val="32"/>
        </w:rPr>
        <w:t>要以法律法规为依据，以政府管理和社会需求为导向，依托</w:t>
      </w:r>
      <w:r>
        <w:rPr>
          <w:rFonts w:ascii="仿宋_GB2312" w:eastAsia="仿宋_GB2312" w:hAnsi="微软雅黑" w:hint="eastAsia"/>
          <w:color w:val="000000" w:themeColor="text1"/>
          <w:sz w:val="32"/>
          <w:szCs w:val="32"/>
        </w:rPr>
        <w:t>凌源市</w:t>
      </w:r>
      <w:r w:rsidR="002D34B3" w:rsidRPr="002D34B3">
        <w:rPr>
          <w:rFonts w:ascii="仿宋_GB2312" w:eastAsia="仿宋_GB2312" w:hAnsi="微软雅黑" w:hint="eastAsia"/>
          <w:color w:val="000000" w:themeColor="text1"/>
          <w:sz w:val="32"/>
          <w:szCs w:val="32"/>
        </w:rPr>
        <w:t>公共信用信息</w:t>
      </w:r>
      <w:r>
        <w:rPr>
          <w:rFonts w:ascii="仿宋_GB2312" w:eastAsia="仿宋_GB2312" w:hAnsi="微软雅黑" w:hint="eastAsia"/>
          <w:color w:val="000000" w:themeColor="text1"/>
          <w:sz w:val="32"/>
          <w:szCs w:val="32"/>
        </w:rPr>
        <w:t>共享交换</w:t>
      </w:r>
      <w:r w:rsidR="002D34B3" w:rsidRPr="002D34B3">
        <w:rPr>
          <w:rFonts w:ascii="仿宋_GB2312" w:eastAsia="仿宋_GB2312" w:hAnsi="微软雅黑" w:hint="eastAsia"/>
          <w:color w:val="000000" w:themeColor="text1"/>
          <w:sz w:val="32"/>
          <w:szCs w:val="32"/>
        </w:rPr>
        <w:t>平台，加强信用信息的归集整合、加工分析和监测预警，为促进经济社会健康发展提供权威的公共信用信息服务。</w:t>
      </w:r>
      <w:r w:rsidR="005B041E" w:rsidRPr="002D34B3">
        <w:rPr>
          <w:rFonts w:ascii="仿宋_GB2312" w:eastAsia="仿宋_GB2312" w:hAnsi="微软雅黑" w:hint="eastAsia"/>
          <w:color w:val="000000" w:themeColor="text1"/>
          <w:sz w:val="32"/>
          <w:szCs w:val="32"/>
        </w:rPr>
        <w:t>支持、指导、监督社会信用服务机构依法收集、整理、加工信用信息，加强信用服务产品的研发和创新，为政府管理决策和重大经济社会活动提供专业化的信用评价和信用报告服务。</w:t>
      </w:r>
    </w:p>
    <w:p w:rsidR="002D34B3" w:rsidRPr="002D34B3" w:rsidRDefault="002D34B3"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各相关单位要在20</w:t>
      </w:r>
      <w:r w:rsidR="007F0D1C">
        <w:rPr>
          <w:rFonts w:ascii="仿宋_GB2312" w:eastAsia="仿宋_GB2312" w:hAnsi="微软雅黑" w:hint="eastAsia"/>
          <w:color w:val="000000" w:themeColor="text1"/>
          <w:sz w:val="32"/>
          <w:szCs w:val="32"/>
        </w:rPr>
        <w:t>20</w:t>
      </w:r>
      <w:r w:rsidRPr="002D34B3">
        <w:rPr>
          <w:rFonts w:ascii="仿宋_GB2312" w:eastAsia="仿宋_GB2312" w:hAnsi="微软雅黑" w:hint="eastAsia"/>
          <w:color w:val="000000" w:themeColor="text1"/>
          <w:sz w:val="32"/>
          <w:szCs w:val="32"/>
        </w:rPr>
        <w:t>年</w:t>
      </w:r>
      <w:r w:rsidR="009F4141">
        <w:rPr>
          <w:rFonts w:ascii="仿宋_GB2312" w:eastAsia="仿宋_GB2312" w:hAnsi="微软雅黑" w:hint="eastAsia"/>
          <w:color w:val="000000" w:themeColor="text1"/>
          <w:sz w:val="32"/>
          <w:szCs w:val="32"/>
        </w:rPr>
        <w:t>3</w:t>
      </w:r>
      <w:r w:rsidRPr="002D34B3">
        <w:rPr>
          <w:rFonts w:ascii="仿宋_GB2312" w:eastAsia="仿宋_GB2312" w:hAnsi="微软雅黑" w:hint="eastAsia"/>
          <w:color w:val="000000" w:themeColor="text1"/>
          <w:sz w:val="32"/>
          <w:szCs w:val="32"/>
        </w:rPr>
        <w:t>月底之前</w:t>
      </w:r>
      <w:r w:rsidR="00E651A4">
        <w:rPr>
          <w:rFonts w:ascii="仿宋_GB2312" w:eastAsia="仿宋_GB2312" w:hAnsi="微软雅黑" w:hint="eastAsia"/>
          <w:color w:val="000000" w:themeColor="text1"/>
          <w:sz w:val="32"/>
          <w:szCs w:val="32"/>
        </w:rPr>
        <w:t>，</w:t>
      </w:r>
      <w:r w:rsidRPr="002D34B3">
        <w:rPr>
          <w:rFonts w:ascii="仿宋_GB2312" w:eastAsia="仿宋_GB2312" w:hAnsi="微软雅黑" w:hint="eastAsia"/>
          <w:color w:val="000000" w:themeColor="text1"/>
          <w:sz w:val="32"/>
          <w:szCs w:val="32"/>
        </w:rPr>
        <w:t>将目前</w:t>
      </w:r>
      <w:r w:rsidR="00724285">
        <w:rPr>
          <w:rFonts w:ascii="仿宋_GB2312" w:eastAsia="仿宋_GB2312" w:hAnsi="微软雅黑" w:hint="eastAsia"/>
          <w:color w:val="000000" w:themeColor="text1"/>
          <w:sz w:val="32"/>
          <w:szCs w:val="32"/>
        </w:rPr>
        <w:t>做出</w:t>
      </w:r>
      <w:r w:rsidRPr="002D34B3">
        <w:rPr>
          <w:rFonts w:ascii="仿宋_GB2312" w:eastAsia="仿宋_GB2312" w:hAnsi="微软雅黑" w:hint="eastAsia"/>
          <w:color w:val="000000" w:themeColor="text1"/>
          <w:sz w:val="32"/>
          <w:szCs w:val="32"/>
        </w:rPr>
        <w:t>仍</w:t>
      </w:r>
      <w:r w:rsidR="00724285">
        <w:rPr>
          <w:rFonts w:ascii="仿宋_GB2312" w:eastAsia="仿宋_GB2312" w:hAnsi="微软雅黑" w:hint="eastAsia"/>
          <w:color w:val="000000" w:themeColor="text1"/>
          <w:sz w:val="32"/>
          <w:szCs w:val="32"/>
        </w:rPr>
        <w:t>在</w:t>
      </w:r>
      <w:r w:rsidRPr="002D34B3">
        <w:rPr>
          <w:rFonts w:ascii="仿宋_GB2312" w:eastAsia="仿宋_GB2312" w:hAnsi="微软雅黑" w:hint="eastAsia"/>
          <w:color w:val="000000" w:themeColor="text1"/>
          <w:sz w:val="32"/>
          <w:szCs w:val="32"/>
        </w:rPr>
        <w:t>有效</w:t>
      </w:r>
      <w:r w:rsidR="00724285">
        <w:rPr>
          <w:rFonts w:ascii="仿宋_GB2312" w:eastAsia="仿宋_GB2312" w:hAnsi="微软雅黑" w:hint="eastAsia"/>
          <w:color w:val="000000" w:themeColor="text1"/>
          <w:sz w:val="32"/>
          <w:szCs w:val="32"/>
        </w:rPr>
        <w:t>期内</w:t>
      </w:r>
      <w:r w:rsidRPr="002D34B3">
        <w:rPr>
          <w:rFonts w:ascii="仿宋_GB2312" w:eastAsia="仿宋_GB2312" w:hAnsi="微软雅黑" w:hint="eastAsia"/>
          <w:color w:val="000000" w:themeColor="text1"/>
          <w:sz w:val="32"/>
          <w:szCs w:val="32"/>
        </w:rPr>
        <w:t>的行政许可</w:t>
      </w:r>
      <w:r w:rsidR="007F0D1C">
        <w:rPr>
          <w:rFonts w:ascii="仿宋_GB2312" w:eastAsia="仿宋_GB2312" w:hAnsi="微软雅黑" w:hint="eastAsia"/>
          <w:color w:val="000000" w:themeColor="text1"/>
          <w:sz w:val="32"/>
          <w:szCs w:val="32"/>
        </w:rPr>
        <w:t>、行政处罚、行政奖励、行政确认</w:t>
      </w:r>
      <w:r w:rsidR="003F56E3">
        <w:rPr>
          <w:rFonts w:ascii="仿宋_GB2312" w:eastAsia="仿宋_GB2312" w:hAnsi="微软雅黑" w:hint="eastAsia"/>
          <w:color w:val="000000" w:themeColor="text1"/>
          <w:sz w:val="32"/>
          <w:szCs w:val="32"/>
        </w:rPr>
        <w:t>信息</w:t>
      </w:r>
      <w:r w:rsidR="007F0D1C">
        <w:rPr>
          <w:rFonts w:ascii="仿宋_GB2312" w:eastAsia="仿宋_GB2312" w:hAnsi="微软雅黑" w:hint="eastAsia"/>
          <w:color w:val="000000" w:themeColor="text1"/>
          <w:sz w:val="32"/>
          <w:szCs w:val="32"/>
        </w:rPr>
        <w:t>以及</w:t>
      </w:r>
      <w:r w:rsidRPr="002D34B3">
        <w:rPr>
          <w:rFonts w:ascii="仿宋_GB2312" w:eastAsia="仿宋_GB2312" w:hAnsi="微软雅黑" w:hint="eastAsia"/>
          <w:color w:val="000000" w:themeColor="text1"/>
          <w:sz w:val="32"/>
          <w:szCs w:val="32"/>
        </w:rPr>
        <w:t>在履职过程中产生的市场主体登记备案、检查抽查等信用信息，全面完整汇集至信用信息平台。</w:t>
      </w:r>
      <w:r w:rsidR="00724285">
        <w:rPr>
          <w:rFonts w:ascii="仿宋_GB2312" w:eastAsia="仿宋_GB2312" w:hAnsi="微软雅黑" w:hint="eastAsia"/>
          <w:color w:val="000000" w:themeColor="text1"/>
          <w:sz w:val="32"/>
          <w:szCs w:val="32"/>
        </w:rPr>
        <w:t>实行信用信息即时向信用信息共享交换平台传送制度</w:t>
      </w:r>
      <w:r w:rsidRPr="002D34B3">
        <w:rPr>
          <w:rFonts w:ascii="仿宋_GB2312" w:eastAsia="仿宋_GB2312" w:hAnsi="微软雅黑" w:hint="eastAsia"/>
          <w:color w:val="000000" w:themeColor="text1"/>
          <w:sz w:val="32"/>
          <w:szCs w:val="32"/>
        </w:rPr>
        <w:t>，</w:t>
      </w:r>
      <w:r w:rsidR="00724285">
        <w:rPr>
          <w:rFonts w:ascii="仿宋_GB2312" w:eastAsia="仿宋_GB2312" w:hAnsi="微软雅黑" w:hint="eastAsia"/>
          <w:color w:val="000000" w:themeColor="text1"/>
          <w:sz w:val="32"/>
          <w:szCs w:val="32"/>
        </w:rPr>
        <w:t>今后各相关部门单位</w:t>
      </w:r>
      <w:r w:rsidRPr="002D34B3">
        <w:rPr>
          <w:rFonts w:ascii="仿宋_GB2312" w:eastAsia="仿宋_GB2312" w:hAnsi="微软雅黑" w:hint="eastAsia"/>
          <w:color w:val="000000" w:themeColor="text1"/>
          <w:sz w:val="32"/>
          <w:szCs w:val="32"/>
        </w:rPr>
        <w:t>新做出的行政许可、行政处罚</w:t>
      </w:r>
      <w:r w:rsidR="009F4141">
        <w:rPr>
          <w:rFonts w:ascii="仿宋_GB2312" w:eastAsia="仿宋_GB2312" w:hAnsi="微软雅黑" w:hint="eastAsia"/>
          <w:color w:val="000000" w:themeColor="text1"/>
          <w:sz w:val="32"/>
          <w:szCs w:val="32"/>
        </w:rPr>
        <w:t>、行政奖励、行政确认</w:t>
      </w:r>
      <w:r w:rsidRPr="002D34B3">
        <w:rPr>
          <w:rFonts w:ascii="仿宋_GB2312" w:eastAsia="仿宋_GB2312" w:hAnsi="微软雅黑" w:hint="eastAsia"/>
          <w:color w:val="000000" w:themeColor="text1"/>
          <w:sz w:val="32"/>
          <w:szCs w:val="32"/>
        </w:rPr>
        <w:t>等信息</w:t>
      </w:r>
      <w:r w:rsidR="00724285">
        <w:rPr>
          <w:rFonts w:ascii="仿宋_GB2312" w:eastAsia="仿宋_GB2312" w:hAnsi="微软雅黑" w:hint="eastAsia"/>
          <w:color w:val="000000" w:themeColor="text1"/>
          <w:sz w:val="32"/>
          <w:szCs w:val="32"/>
        </w:rPr>
        <w:t>，</w:t>
      </w:r>
      <w:r w:rsidRPr="002D34B3">
        <w:rPr>
          <w:rFonts w:ascii="仿宋_GB2312" w:eastAsia="仿宋_GB2312" w:hAnsi="微软雅黑" w:hint="eastAsia"/>
          <w:color w:val="000000" w:themeColor="text1"/>
          <w:sz w:val="32"/>
          <w:szCs w:val="32"/>
        </w:rPr>
        <w:lastRenderedPageBreak/>
        <w:t>须在作出决定之日起7日内向</w:t>
      </w:r>
      <w:r w:rsidR="00724285">
        <w:rPr>
          <w:rFonts w:ascii="仿宋_GB2312" w:eastAsia="仿宋_GB2312" w:hAnsi="微软雅黑" w:hint="eastAsia"/>
          <w:color w:val="000000" w:themeColor="text1"/>
          <w:sz w:val="32"/>
          <w:szCs w:val="32"/>
        </w:rPr>
        <w:t>信用信息共享交换平台传送完毕</w:t>
      </w:r>
      <w:r w:rsidRPr="002D34B3">
        <w:rPr>
          <w:rFonts w:ascii="仿宋_GB2312" w:eastAsia="仿宋_GB2312" w:hAnsi="微软雅黑" w:hint="eastAsia"/>
          <w:color w:val="000000" w:themeColor="text1"/>
          <w:sz w:val="32"/>
          <w:szCs w:val="32"/>
        </w:rPr>
        <w:t>。</w:t>
      </w:r>
    </w:p>
    <w:p w:rsidR="002D34B3" w:rsidRDefault="002D34B3"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人民银行</w:t>
      </w:r>
      <w:r w:rsidR="003F56E3">
        <w:rPr>
          <w:rFonts w:ascii="仿宋_GB2312" w:eastAsia="仿宋_GB2312" w:hAnsi="微软雅黑" w:hint="eastAsia"/>
          <w:color w:val="000000" w:themeColor="text1"/>
          <w:sz w:val="32"/>
          <w:szCs w:val="32"/>
        </w:rPr>
        <w:t>凌源</w:t>
      </w:r>
      <w:r w:rsidRPr="002D34B3">
        <w:rPr>
          <w:rFonts w:ascii="仿宋_GB2312" w:eastAsia="仿宋_GB2312" w:hAnsi="微软雅黑" w:hint="eastAsia"/>
          <w:color w:val="000000" w:themeColor="text1"/>
          <w:sz w:val="32"/>
          <w:szCs w:val="32"/>
        </w:rPr>
        <w:t>支行要按照《征信业管理条例》规定，利用国家金融信用信息基础数据库，为各行政机关、司法机关及相关单位提供便</w:t>
      </w:r>
      <w:r w:rsidR="00E651A4">
        <w:rPr>
          <w:rFonts w:ascii="仿宋_GB2312" w:eastAsia="仿宋_GB2312" w:hAnsi="微软雅黑" w:hint="eastAsia"/>
          <w:color w:val="000000" w:themeColor="text1"/>
          <w:sz w:val="32"/>
          <w:szCs w:val="32"/>
        </w:rPr>
        <w:t>利</w:t>
      </w:r>
      <w:r w:rsidRPr="002D34B3">
        <w:rPr>
          <w:rFonts w:ascii="仿宋_GB2312" w:eastAsia="仿宋_GB2312" w:hAnsi="微软雅黑" w:hint="eastAsia"/>
          <w:color w:val="000000" w:themeColor="text1"/>
          <w:sz w:val="32"/>
          <w:szCs w:val="32"/>
        </w:rPr>
        <w:t>、快捷的金融征信服务</w:t>
      </w:r>
      <w:r w:rsidR="005B041E">
        <w:rPr>
          <w:rFonts w:ascii="仿宋_GB2312" w:eastAsia="仿宋_GB2312" w:hAnsi="微软雅黑" w:hint="eastAsia"/>
          <w:color w:val="000000" w:themeColor="text1"/>
          <w:sz w:val="32"/>
          <w:szCs w:val="32"/>
        </w:rPr>
        <w:t>。</w:t>
      </w:r>
    </w:p>
    <w:p w:rsidR="00C54C8B" w:rsidRPr="002D34B3" w:rsidRDefault="00C54C8B"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凌源域内各企业要以高度的社会责任感，主动向信用信息共享交换平台提交企业的信用信息和由第三方信用服务机构出具的信用评价报告。</w:t>
      </w:r>
    </w:p>
    <w:p w:rsidR="002D34B3" w:rsidRPr="002B2359" w:rsidRDefault="002D34B3" w:rsidP="003872C5">
      <w:pPr>
        <w:pStyle w:val="a3"/>
        <w:widowControl w:val="0"/>
        <w:spacing w:before="0" w:beforeAutospacing="0" w:after="0" w:afterAutospacing="0" w:line="560" w:lineRule="exact"/>
        <w:ind w:firstLineChars="200" w:firstLine="640"/>
        <w:rPr>
          <w:rFonts w:ascii="黑体" w:eastAsia="黑体" w:hAnsi="黑体"/>
          <w:color w:val="000000" w:themeColor="text1"/>
          <w:sz w:val="32"/>
          <w:szCs w:val="32"/>
        </w:rPr>
      </w:pPr>
      <w:r w:rsidRPr="002B2359">
        <w:rPr>
          <w:rFonts w:ascii="黑体" w:eastAsia="黑体" w:hAnsi="黑体" w:hint="eastAsia"/>
          <w:color w:val="000000" w:themeColor="text1"/>
          <w:sz w:val="32"/>
          <w:szCs w:val="32"/>
        </w:rPr>
        <w:t>二、加强信用信息</w:t>
      </w:r>
      <w:r w:rsidR="00CA2519">
        <w:rPr>
          <w:rFonts w:ascii="黑体" w:eastAsia="黑体" w:hAnsi="黑体" w:hint="eastAsia"/>
          <w:color w:val="000000" w:themeColor="text1"/>
          <w:sz w:val="32"/>
          <w:szCs w:val="32"/>
        </w:rPr>
        <w:t>和信用</w:t>
      </w:r>
      <w:r w:rsidR="00EE30BE">
        <w:rPr>
          <w:rFonts w:ascii="黑体" w:eastAsia="黑体" w:hAnsi="黑体" w:hint="eastAsia"/>
          <w:color w:val="000000" w:themeColor="text1"/>
          <w:sz w:val="32"/>
          <w:szCs w:val="32"/>
        </w:rPr>
        <w:t>等级评价</w:t>
      </w:r>
      <w:r w:rsidR="00CA2519">
        <w:rPr>
          <w:rFonts w:ascii="黑体" w:eastAsia="黑体" w:hAnsi="黑体" w:hint="eastAsia"/>
          <w:color w:val="000000" w:themeColor="text1"/>
          <w:sz w:val="32"/>
          <w:szCs w:val="32"/>
        </w:rPr>
        <w:t>报告</w:t>
      </w:r>
      <w:r w:rsidRPr="002B2359">
        <w:rPr>
          <w:rFonts w:ascii="黑体" w:eastAsia="黑体" w:hAnsi="黑体" w:hint="eastAsia"/>
          <w:color w:val="000000" w:themeColor="text1"/>
          <w:sz w:val="32"/>
          <w:szCs w:val="32"/>
        </w:rPr>
        <w:t>在行政管理事项中的使用</w:t>
      </w:r>
    </w:p>
    <w:p w:rsidR="00843623" w:rsidRDefault="004D1B6D" w:rsidP="003872C5">
      <w:pPr>
        <w:pStyle w:val="a3"/>
        <w:widowControl w:val="0"/>
        <w:spacing w:before="0" w:beforeAutospacing="0" w:after="0" w:afterAutospacing="0" w:line="560" w:lineRule="exact"/>
        <w:ind w:firstLineChars="200" w:firstLine="640"/>
        <w:rPr>
          <w:rFonts w:ascii="仿宋_GB2312" w:eastAsia="仿宋_GB2312" w:hAnsi="微软雅黑" w:hint="eastAsia"/>
          <w:color w:val="000000" w:themeColor="text1"/>
          <w:sz w:val="32"/>
          <w:szCs w:val="32"/>
        </w:rPr>
      </w:pPr>
      <w:r w:rsidRPr="00A360AD">
        <w:rPr>
          <w:rFonts w:ascii="楷体" w:eastAsia="楷体" w:hAnsi="楷体" w:hint="eastAsia"/>
          <w:color w:val="000000" w:themeColor="text1"/>
          <w:sz w:val="32"/>
          <w:szCs w:val="32"/>
        </w:rPr>
        <w:t>（一）全面推行信用审查制度。</w:t>
      </w:r>
      <w:r w:rsidR="00E25BA0">
        <w:rPr>
          <w:rFonts w:ascii="仿宋_GB2312" w:eastAsia="仿宋_GB2312" w:hAnsi="微软雅黑" w:hint="eastAsia"/>
          <w:color w:val="000000" w:themeColor="text1"/>
          <w:sz w:val="32"/>
          <w:szCs w:val="32"/>
        </w:rPr>
        <w:t>为</w:t>
      </w:r>
      <w:r w:rsidR="002D34B3" w:rsidRPr="002D34B3">
        <w:rPr>
          <w:rFonts w:ascii="仿宋_GB2312" w:eastAsia="仿宋_GB2312" w:hAnsi="微软雅黑" w:hint="eastAsia"/>
          <w:color w:val="000000" w:themeColor="text1"/>
          <w:sz w:val="32"/>
          <w:szCs w:val="32"/>
        </w:rPr>
        <w:t>创新社会管理和有效解决社会失信问题，</w:t>
      </w:r>
      <w:r w:rsidR="00E25BA0" w:rsidRPr="002D34B3">
        <w:rPr>
          <w:rFonts w:ascii="仿宋_GB2312" w:eastAsia="仿宋_GB2312" w:hAnsi="微软雅黑" w:hint="eastAsia"/>
          <w:color w:val="000000" w:themeColor="text1"/>
          <w:sz w:val="32"/>
          <w:szCs w:val="32"/>
        </w:rPr>
        <w:t>各相关</w:t>
      </w:r>
      <w:r>
        <w:rPr>
          <w:rFonts w:ascii="仿宋_GB2312" w:eastAsia="仿宋_GB2312" w:hAnsi="微软雅黑" w:hint="eastAsia"/>
          <w:color w:val="000000" w:themeColor="text1"/>
          <w:sz w:val="32"/>
          <w:szCs w:val="32"/>
        </w:rPr>
        <w:t>部门</w:t>
      </w:r>
      <w:r w:rsidR="00E25BA0" w:rsidRPr="002D34B3">
        <w:rPr>
          <w:rFonts w:ascii="仿宋_GB2312" w:eastAsia="仿宋_GB2312" w:hAnsi="微软雅黑" w:hint="eastAsia"/>
          <w:color w:val="000000" w:themeColor="text1"/>
          <w:sz w:val="32"/>
          <w:szCs w:val="32"/>
        </w:rPr>
        <w:t>单位要</w:t>
      </w:r>
      <w:r w:rsidR="00E25BA0">
        <w:rPr>
          <w:rFonts w:ascii="仿宋_GB2312" w:eastAsia="仿宋_GB2312" w:hAnsi="微软雅黑" w:hint="eastAsia"/>
          <w:color w:val="000000" w:themeColor="text1"/>
          <w:sz w:val="32"/>
          <w:szCs w:val="32"/>
        </w:rPr>
        <w:t>在</w:t>
      </w:r>
      <w:r w:rsidR="00BF144F">
        <w:rPr>
          <w:rFonts w:ascii="仿宋_GB2312" w:eastAsia="仿宋_GB2312" w:hAnsi="微软雅黑" w:hint="eastAsia"/>
          <w:color w:val="000000" w:themeColor="text1"/>
          <w:sz w:val="32"/>
          <w:szCs w:val="32"/>
        </w:rPr>
        <w:t>办理</w:t>
      </w:r>
      <w:r w:rsidR="00C7139F">
        <w:rPr>
          <w:rFonts w:ascii="仿宋_GB2312" w:eastAsia="仿宋_GB2312" w:hAnsi="微软雅黑" w:hint="eastAsia"/>
          <w:color w:val="000000" w:themeColor="text1"/>
          <w:sz w:val="32"/>
          <w:szCs w:val="32"/>
        </w:rPr>
        <w:t>行政管理事项</w:t>
      </w:r>
      <w:r w:rsidR="00A360AD">
        <w:rPr>
          <w:rFonts w:ascii="仿宋_GB2312" w:eastAsia="仿宋_GB2312" w:hAnsi="微软雅黑" w:hint="eastAsia"/>
          <w:color w:val="000000" w:themeColor="text1"/>
          <w:sz w:val="32"/>
          <w:szCs w:val="32"/>
        </w:rPr>
        <w:t>过程</w:t>
      </w:r>
      <w:r w:rsidR="00C7139F">
        <w:rPr>
          <w:rFonts w:ascii="仿宋_GB2312" w:eastAsia="仿宋_GB2312" w:hAnsi="微软雅黑" w:hint="eastAsia"/>
          <w:color w:val="000000" w:themeColor="text1"/>
          <w:sz w:val="32"/>
          <w:szCs w:val="32"/>
        </w:rPr>
        <w:t>中全面推行信用审查制度。</w:t>
      </w:r>
    </w:p>
    <w:p w:rsidR="00843623" w:rsidRDefault="00843623" w:rsidP="00843623">
      <w:pPr>
        <w:pStyle w:val="a3"/>
        <w:widowControl w:val="0"/>
        <w:spacing w:before="0" w:beforeAutospacing="0" w:after="0" w:afterAutospacing="0" w:line="560" w:lineRule="exact"/>
        <w:ind w:firstLineChars="200" w:firstLine="643"/>
        <w:rPr>
          <w:rFonts w:ascii="仿宋_GB2312" w:eastAsia="仿宋_GB2312" w:hAnsi="微软雅黑" w:hint="eastAsia"/>
          <w:color w:val="000000" w:themeColor="text1"/>
          <w:sz w:val="32"/>
          <w:szCs w:val="32"/>
        </w:rPr>
      </w:pPr>
      <w:r w:rsidRPr="00843623">
        <w:rPr>
          <w:rFonts w:ascii="仿宋_GB2312" w:eastAsia="仿宋_GB2312" w:hAnsi="微软雅黑" w:hint="eastAsia"/>
          <w:b/>
          <w:color w:val="000000" w:themeColor="text1"/>
          <w:sz w:val="32"/>
          <w:szCs w:val="32"/>
        </w:rPr>
        <w:t>1、信用审查范围：</w:t>
      </w:r>
      <w:r>
        <w:rPr>
          <w:rFonts w:ascii="仿宋_GB2312" w:eastAsia="仿宋_GB2312" w:hAnsi="微软雅黑" w:hint="eastAsia"/>
          <w:color w:val="000000" w:themeColor="text1"/>
          <w:sz w:val="32"/>
          <w:szCs w:val="32"/>
        </w:rPr>
        <w:t>各有关部门单位</w:t>
      </w:r>
      <w:r w:rsidR="00C7139F">
        <w:rPr>
          <w:rFonts w:ascii="仿宋_GB2312" w:eastAsia="仿宋_GB2312" w:hAnsi="微软雅黑" w:hint="eastAsia"/>
          <w:color w:val="000000" w:themeColor="text1"/>
          <w:sz w:val="32"/>
          <w:szCs w:val="32"/>
        </w:rPr>
        <w:t>在办理</w:t>
      </w:r>
      <w:r>
        <w:rPr>
          <w:rFonts w:ascii="仿宋_GB2312" w:eastAsia="仿宋_GB2312" w:hAnsi="微软雅黑" w:hint="eastAsia"/>
          <w:color w:val="000000" w:themeColor="text1"/>
          <w:sz w:val="32"/>
          <w:szCs w:val="32"/>
        </w:rPr>
        <w:t>所有</w:t>
      </w:r>
      <w:r w:rsidR="00C7139F">
        <w:rPr>
          <w:rFonts w:ascii="仿宋_GB2312" w:eastAsia="仿宋_GB2312" w:hAnsi="微软雅黑" w:hint="eastAsia"/>
          <w:color w:val="000000" w:themeColor="text1"/>
          <w:sz w:val="32"/>
          <w:szCs w:val="32"/>
        </w:rPr>
        <w:t>行政管理事项过程中，</w:t>
      </w:r>
      <w:r>
        <w:rPr>
          <w:rFonts w:ascii="仿宋_GB2312" w:eastAsia="仿宋_GB2312" w:hAnsi="微软雅黑" w:hint="eastAsia"/>
          <w:color w:val="000000" w:themeColor="text1"/>
          <w:sz w:val="32"/>
          <w:szCs w:val="32"/>
        </w:rPr>
        <w:t>都必须对行政相对人进行信用审查。</w:t>
      </w:r>
    </w:p>
    <w:p w:rsidR="0046010F" w:rsidRDefault="00843623" w:rsidP="00843623">
      <w:pPr>
        <w:pStyle w:val="a3"/>
        <w:widowControl w:val="0"/>
        <w:spacing w:before="0" w:beforeAutospacing="0" w:after="0" w:afterAutospacing="0" w:line="560" w:lineRule="exact"/>
        <w:ind w:firstLineChars="200" w:firstLine="643"/>
        <w:rPr>
          <w:rFonts w:ascii="仿宋_GB2312" w:eastAsia="仿宋_GB2312" w:hAnsi="微软雅黑" w:hint="eastAsia"/>
          <w:color w:val="000000" w:themeColor="text1"/>
          <w:sz w:val="32"/>
          <w:szCs w:val="32"/>
        </w:rPr>
      </w:pPr>
      <w:r w:rsidRPr="00843623">
        <w:rPr>
          <w:rFonts w:ascii="仿宋_GB2312" w:eastAsia="仿宋_GB2312" w:hAnsi="微软雅黑" w:hint="eastAsia"/>
          <w:b/>
          <w:color w:val="000000" w:themeColor="text1"/>
          <w:sz w:val="32"/>
          <w:szCs w:val="32"/>
        </w:rPr>
        <w:t>2、信用审查方式：</w:t>
      </w:r>
      <w:r w:rsidR="00C7139F">
        <w:rPr>
          <w:rFonts w:ascii="仿宋_GB2312" w:eastAsia="仿宋_GB2312" w:hAnsi="微软雅黑" w:hint="eastAsia"/>
          <w:color w:val="000000" w:themeColor="text1"/>
          <w:sz w:val="32"/>
          <w:szCs w:val="32"/>
        </w:rPr>
        <w:t>必须登录凌源市信用信息共享交换平台查询行政相对人的信用状况</w:t>
      </w:r>
      <w:r>
        <w:rPr>
          <w:rFonts w:ascii="仿宋_GB2312" w:eastAsia="仿宋_GB2312" w:hAnsi="微软雅黑" w:hint="eastAsia"/>
          <w:color w:val="000000" w:themeColor="text1"/>
          <w:sz w:val="32"/>
          <w:szCs w:val="32"/>
        </w:rPr>
        <w:t>。</w:t>
      </w:r>
    </w:p>
    <w:p w:rsidR="0046010F" w:rsidRDefault="0046010F" w:rsidP="0046010F">
      <w:pPr>
        <w:pStyle w:val="a3"/>
        <w:widowControl w:val="0"/>
        <w:spacing w:before="0" w:beforeAutospacing="0" w:after="0" w:afterAutospacing="0" w:line="560" w:lineRule="exact"/>
        <w:ind w:firstLineChars="200" w:firstLine="643"/>
        <w:rPr>
          <w:rFonts w:ascii="仿宋_GB2312" w:eastAsia="仿宋_GB2312" w:hAnsi="微软雅黑" w:hint="eastAsia"/>
          <w:color w:val="000000" w:themeColor="text1"/>
          <w:sz w:val="32"/>
          <w:szCs w:val="32"/>
        </w:rPr>
      </w:pPr>
      <w:r w:rsidRPr="0046010F">
        <w:rPr>
          <w:rFonts w:ascii="仿宋_GB2312" w:eastAsia="仿宋_GB2312" w:hAnsi="微软雅黑" w:hint="eastAsia"/>
          <w:b/>
          <w:color w:val="000000" w:themeColor="text1"/>
          <w:sz w:val="32"/>
          <w:szCs w:val="32"/>
        </w:rPr>
        <w:t>3、信用审查内容：</w:t>
      </w:r>
      <w:r w:rsidRPr="0046010F">
        <w:rPr>
          <w:rFonts w:ascii="仿宋_GB2312" w:eastAsia="仿宋_GB2312" w:hAnsi="微软雅黑" w:hint="eastAsia"/>
          <w:color w:val="000000" w:themeColor="text1"/>
          <w:sz w:val="32"/>
          <w:szCs w:val="32"/>
        </w:rPr>
        <w:t>在</w:t>
      </w:r>
      <w:r>
        <w:rPr>
          <w:rFonts w:ascii="仿宋_GB2312" w:eastAsia="仿宋_GB2312" w:hAnsi="微软雅黑" w:hint="eastAsia"/>
          <w:color w:val="000000" w:themeColor="text1"/>
          <w:sz w:val="32"/>
          <w:szCs w:val="32"/>
        </w:rPr>
        <w:t>凌源市信用信息共享交换平台中查询行政相对人的信用记录或信用等级评价报告。</w:t>
      </w:r>
    </w:p>
    <w:p w:rsidR="007B3996" w:rsidRDefault="007B3996" w:rsidP="007B3996">
      <w:pPr>
        <w:pStyle w:val="a3"/>
        <w:widowControl w:val="0"/>
        <w:spacing w:before="0" w:beforeAutospacing="0" w:after="0" w:afterAutospacing="0" w:line="560" w:lineRule="exact"/>
        <w:ind w:firstLineChars="200" w:firstLine="643"/>
        <w:rPr>
          <w:rFonts w:ascii="仿宋_GB2312" w:eastAsia="仿宋_GB2312" w:hAnsi="微软雅黑" w:hint="eastAsia"/>
          <w:color w:val="000000" w:themeColor="text1"/>
          <w:sz w:val="32"/>
          <w:szCs w:val="32"/>
        </w:rPr>
      </w:pPr>
      <w:r w:rsidRPr="007B3996">
        <w:rPr>
          <w:rFonts w:ascii="仿宋_GB2312" w:eastAsia="仿宋_GB2312" w:hAnsi="微软雅黑" w:hint="eastAsia"/>
          <w:b/>
          <w:color w:val="000000" w:themeColor="text1"/>
          <w:sz w:val="32"/>
          <w:szCs w:val="32"/>
        </w:rPr>
        <w:t>4、信用审查结果运用：</w:t>
      </w:r>
    </w:p>
    <w:p w:rsidR="00607692" w:rsidRDefault="00607692" w:rsidP="00607692">
      <w:pPr>
        <w:pStyle w:val="a3"/>
        <w:widowControl w:val="0"/>
        <w:spacing w:before="0" w:beforeAutospacing="0" w:after="0" w:afterAutospacing="0" w:line="560" w:lineRule="exact"/>
        <w:ind w:firstLineChars="200" w:firstLine="640"/>
        <w:rPr>
          <w:rFonts w:ascii="仿宋_GB2312" w:eastAsia="仿宋_GB2312" w:hAnsi="微软雅黑" w:hint="eastAsia"/>
          <w:color w:val="000000" w:themeColor="text1"/>
          <w:sz w:val="32"/>
          <w:szCs w:val="32"/>
        </w:rPr>
      </w:pPr>
      <w:r>
        <w:rPr>
          <w:rFonts w:ascii="仿宋_GB2312" w:eastAsia="仿宋_GB2312" w:hAnsi="微软雅黑" w:hint="eastAsia"/>
          <w:color w:val="000000" w:themeColor="text1"/>
          <w:sz w:val="32"/>
          <w:szCs w:val="32"/>
        </w:rPr>
        <w:t>（1）</w:t>
      </w:r>
      <w:r w:rsidR="00E77CB9">
        <w:rPr>
          <w:rFonts w:ascii="仿宋_GB2312" w:eastAsia="仿宋_GB2312" w:hAnsi="微软雅黑" w:hint="eastAsia"/>
          <w:color w:val="000000" w:themeColor="text1"/>
          <w:sz w:val="32"/>
          <w:szCs w:val="32"/>
        </w:rPr>
        <w:t>在信用审查过程中发现行政相对人被列入“守信红名单”或信用等级评价结果为“A级”以上的，有关部门单位要全面落实国家各部委发布的《联合奖励备忘录》、地方各级政府</w:t>
      </w:r>
      <w:r w:rsidR="00F25F61">
        <w:rPr>
          <w:rFonts w:ascii="仿宋_GB2312" w:eastAsia="仿宋_GB2312" w:hAnsi="微软雅黑" w:hint="eastAsia"/>
          <w:color w:val="000000" w:themeColor="text1"/>
          <w:sz w:val="32"/>
          <w:szCs w:val="32"/>
        </w:rPr>
        <w:t>或部门</w:t>
      </w:r>
      <w:r w:rsidR="00E77CB9">
        <w:rPr>
          <w:rFonts w:ascii="仿宋_GB2312" w:eastAsia="仿宋_GB2312" w:hAnsi="微软雅黑" w:hint="eastAsia"/>
          <w:color w:val="000000" w:themeColor="text1"/>
          <w:sz w:val="32"/>
          <w:szCs w:val="32"/>
        </w:rPr>
        <w:t>出台的各类信用</w:t>
      </w:r>
      <w:r w:rsidR="00FF486F">
        <w:rPr>
          <w:rFonts w:ascii="仿宋_GB2312" w:eastAsia="仿宋_GB2312" w:hAnsi="微软雅黑" w:hint="eastAsia"/>
          <w:color w:val="000000" w:themeColor="text1"/>
          <w:sz w:val="32"/>
          <w:szCs w:val="32"/>
        </w:rPr>
        <w:t>奖</w:t>
      </w:r>
      <w:r w:rsidR="00E77CB9">
        <w:rPr>
          <w:rFonts w:ascii="仿宋_GB2312" w:eastAsia="仿宋_GB2312" w:hAnsi="微软雅黑" w:hint="eastAsia"/>
          <w:color w:val="000000" w:themeColor="text1"/>
          <w:sz w:val="32"/>
          <w:szCs w:val="32"/>
        </w:rPr>
        <w:t>励</w:t>
      </w:r>
      <w:r w:rsidR="00AD7069">
        <w:rPr>
          <w:rFonts w:ascii="仿宋_GB2312" w:eastAsia="仿宋_GB2312" w:hAnsi="微软雅黑" w:hint="eastAsia"/>
          <w:color w:val="000000" w:themeColor="text1"/>
          <w:sz w:val="32"/>
          <w:szCs w:val="32"/>
        </w:rPr>
        <w:t>法规或</w:t>
      </w:r>
      <w:r w:rsidR="00E77CB9">
        <w:rPr>
          <w:rFonts w:ascii="仿宋_GB2312" w:eastAsia="仿宋_GB2312" w:hAnsi="微软雅黑" w:hint="eastAsia"/>
          <w:color w:val="000000" w:themeColor="text1"/>
          <w:sz w:val="32"/>
          <w:szCs w:val="32"/>
        </w:rPr>
        <w:t>文件中列明</w:t>
      </w:r>
      <w:r w:rsidR="00E77CB9">
        <w:rPr>
          <w:rFonts w:ascii="仿宋_GB2312" w:eastAsia="仿宋_GB2312" w:hAnsi="微软雅黑" w:hint="eastAsia"/>
          <w:color w:val="000000" w:themeColor="text1"/>
          <w:sz w:val="32"/>
          <w:szCs w:val="32"/>
        </w:rPr>
        <w:lastRenderedPageBreak/>
        <w:t>的各项激励政策</w:t>
      </w:r>
      <w:r w:rsidR="00AD7069">
        <w:rPr>
          <w:rFonts w:ascii="仿宋_GB2312" w:eastAsia="仿宋_GB2312" w:hAnsi="微软雅黑" w:hint="eastAsia"/>
          <w:color w:val="000000" w:themeColor="text1"/>
          <w:sz w:val="32"/>
          <w:szCs w:val="32"/>
        </w:rPr>
        <w:t>，</w:t>
      </w:r>
      <w:r w:rsidR="002006FE">
        <w:rPr>
          <w:rFonts w:ascii="仿宋_GB2312" w:eastAsia="仿宋_GB2312" w:hAnsi="微软雅黑" w:hint="eastAsia"/>
          <w:color w:val="000000" w:themeColor="text1"/>
          <w:sz w:val="32"/>
          <w:szCs w:val="32"/>
        </w:rPr>
        <w:t>并</w:t>
      </w:r>
      <w:r w:rsidR="00AD7069">
        <w:rPr>
          <w:rFonts w:ascii="仿宋_GB2312" w:eastAsia="仿宋_GB2312" w:hAnsi="微软雅黑" w:hint="eastAsia"/>
          <w:color w:val="000000" w:themeColor="text1"/>
          <w:sz w:val="32"/>
          <w:szCs w:val="32"/>
        </w:rPr>
        <w:t>将行政相对人准备办理的行政事项纳入“绿色通道”</w:t>
      </w:r>
      <w:r w:rsidR="002006FE">
        <w:rPr>
          <w:rFonts w:ascii="仿宋_GB2312" w:eastAsia="仿宋_GB2312" w:hAnsi="微软雅黑" w:hint="eastAsia"/>
          <w:color w:val="000000" w:themeColor="text1"/>
          <w:sz w:val="32"/>
          <w:szCs w:val="32"/>
        </w:rPr>
        <w:t>，加快办理速度</w:t>
      </w:r>
      <w:r w:rsidR="00AE5A34">
        <w:rPr>
          <w:rFonts w:ascii="仿宋_GB2312" w:eastAsia="仿宋_GB2312" w:hAnsi="微软雅黑" w:hint="eastAsia"/>
          <w:color w:val="000000" w:themeColor="text1"/>
          <w:sz w:val="32"/>
          <w:szCs w:val="32"/>
        </w:rPr>
        <w:t>、实行容缺受理</w:t>
      </w:r>
      <w:r w:rsidR="002006FE">
        <w:rPr>
          <w:rFonts w:ascii="仿宋_GB2312" w:eastAsia="仿宋_GB2312" w:hAnsi="微软雅黑" w:hint="eastAsia"/>
          <w:color w:val="000000" w:themeColor="text1"/>
          <w:sz w:val="32"/>
          <w:szCs w:val="32"/>
        </w:rPr>
        <w:t>。</w:t>
      </w:r>
    </w:p>
    <w:p w:rsidR="00181C36" w:rsidRPr="002D34B3" w:rsidRDefault="00CD1C29" w:rsidP="00181C36">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（2）</w:t>
      </w:r>
      <w:r w:rsidR="001945C6">
        <w:rPr>
          <w:rFonts w:ascii="仿宋_GB2312" w:eastAsia="仿宋_GB2312" w:hAnsi="微软雅黑" w:hint="eastAsia"/>
          <w:color w:val="000000" w:themeColor="text1"/>
          <w:sz w:val="32"/>
          <w:szCs w:val="32"/>
        </w:rPr>
        <w:t>在信用审查过程中发现行政相对人有轻微失信记录或者信用等级评价</w:t>
      </w:r>
      <w:r w:rsidR="002019E1">
        <w:rPr>
          <w:rFonts w:ascii="仿宋_GB2312" w:eastAsia="仿宋_GB2312" w:hAnsi="微软雅黑" w:hint="eastAsia"/>
          <w:color w:val="000000" w:themeColor="text1"/>
          <w:sz w:val="32"/>
          <w:szCs w:val="32"/>
        </w:rPr>
        <w:t>为</w:t>
      </w:r>
      <w:r w:rsidR="001945C6">
        <w:rPr>
          <w:rFonts w:ascii="仿宋_GB2312" w:eastAsia="仿宋_GB2312" w:hAnsi="微软雅黑" w:hint="eastAsia"/>
          <w:color w:val="000000" w:themeColor="text1"/>
          <w:sz w:val="32"/>
          <w:szCs w:val="32"/>
        </w:rPr>
        <w:t>“B级”</w:t>
      </w:r>
      <w:r w:rsidR="002019E1">
        <w:rPr>
          <w:rFonts w:ascii="仿宋_GB2312" w:eastAsia="仿宋_GB2312" w:hAnsi="微软雅黑" w:hint="eastAsia"/>
          <w:color w:val="000000" w:themeColor="text1"/>
          <w:sz w:val="32"/>
          <w:szCs w:val="32"/>
        </w:rPr>
        <w:t>-“BBB级”的，要对行政相对人所办理的行政事项持审慎态度，</w:t>
      </w:r>
      <w:r w:rsidR="002019E1" w:rsidRPr="002D34B3">
        <w:rPr>
          <w:rFonts w:ascii="仿宋_GB2312" w:eastAsia="仿宋_GB2312" w:hAnsi="微软雅黑" w:hint="eastAsia"/>
          <w:color w:val="000000" w:themeColor="text1"/>
          <w:sz w:val="32"/>
          <w:szCs w:val="32"/>
        </w:rPr>
        <w:t>应当加大前期资格审查和事后监督检查的工作力度</w:t>
      </w:r>
      <w:r w:rsidR="00181C36">
        <w:rPr>
          <w:rFonts w:ascii="仿宋_GB2312" w:eastAsia="仿宋_GB2312" w:hAnsi="微软雅黑" w:hint="eastAsia"/>
          <w:color w:val="000000" w:themeColor="text1"/>
          <w:sz w:val="32"/>
          <w:szCs w:val="32"/>
        </w:rPr>
        <w:t>，并提醒行政相对人进行信用修复。</w:t>
      </w:r>
    </w:p>
    <w:p w:rsidR="00A7354C" w:rsidRDefault="00A140B6" w:rsidP="00181C36">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（3）在信用审查过程中发现行政相对人被列入“失信黑名单”或者信用等级评价为“C级”以下的，</w:t>
      </w:r>
      <w:r w:rsidR="00C37086">
        <w:rPr>
          <w:rFonts w:ascii="仿宋_GB2312" w:eastAsia="仿宋_GB2312" w:hAnsi="微软雅黑" w:hint="eastAsia"/>
          <w:color w:val="000000" w:themeColor="text1"/>
          <w:sz w:val="32"/>
          <w:szCs w:val="32"/>
        </w:rPr>
        <w:t>有关部门单位要全面落实国家各部委发布的《联合惩戒备忘录》</w:t>
      </w:r>
      <w:r w:rsidR="00F25F61">
        <w:rPr>
          <w:rFonts w:ascii="仿宋_GB2312" w:eastAsia="仿宋_GB2312" w:hAnsi="微软雅黑" w:hint="eastAsia"/>
          <w:color w:val="000000" w:themeColor="text1"/>
          <w:sz w:val="32"/>
          <w:szCs w:val="32"/>
        </w:rPr>
        <w:t>、地方各级政府或部门出台的各类信用惩戒法规或文件中列明的各项惩戒措施，</w:t>
      </w:r>
      <w:r w:rsidR="00847B37">
        <w:rPr>
          <w:rFonts w:ascii="仿宋_GB2312" w:eastAsia="仿宋_GB2312" w:hAnsi="微软雅黑" w:hint="eastAsia"/>
          <w:color w:val="000000" w:themeColor="text1"/>
          <w:sz w:val="32"/>
          <w:szCs w:val="32"/>
        </w:rPr>
        <w:t>依法依规对行政相对人进行信用惩戒</w:t>
      </w:r>
      <w:r w:rsidR="000E3DB8">
        <w:rPr>
          <w:rFonts w:ascii="仿宋_GB2312" w:eastAsia="仿宋_GB2312" w:hAnsi="微软雅黑" w:hint="eastAsia"/>
          <w:color w:val="000000" w:themeColor="text1"/>
          <w:sz w:val="32"/>
          <w:szCs w:val="32"/>
        </w:rPr>
        <w:t>，不予办理相关行政事项，并提醒行政相对人进行信用修复。</w:t>
      </w:r>
    </w:p>
    <w:p w:rsidR="009C507E" w:rsidRPr="00A360AD" w:rsidRDefault="00A7354C" w:rsidP="003872C5">
      <w:pPr>
        <w:pStyle w:val="a3"/>
        <w:widowControl w:val="0"/>
        <w:spacing w:before="0" w:beforeAutospacing="0" w:after="0" w:afterAutospacing="0" w:line="560" w:lineRule="exact"/>
        <w:ind w:firstLineChars="200" w:firstLine="640"/>
        <w:rPr>
          <w:rFonts w:ascii="楷体" w:eastAsia="楷体" w:hAnsi="楷体"/>
          <w:color w:val="000000" w:themeColor="text1"/>
          <w:sz w:val="32"/>
          <w:szCs w:val="32"/>
        </w:rPr>
      </w:pPr>
      <w:r w:rsidRPr="00A360AD">
        <w:rPr>
          <w:rFonts w:ascii="楷体" w:eastAsia="楷体" w:hAnsi="楷体" w:hint="eastAsia"/>
          <w:color w:val="000000" w:themeColor="text1"/>
          <w:sz w:val="32"/>
          <w:szCs w:val="32"/>
        </w:rPr>
        <w:t>（二）</w:t>
      </w:r>
      <w:r w:rsidR="005A2B2F" w:rsidRPr="00A360AD">
        <w:rPr>
          <w:rFonts w:ascii="楷体" w:eastAsia="楷体" w:hAnsi="楷体" w:hint="eastAsia"/>
          <w:color w:val="000000" w:themeColor="text1"/>
          <w:sz w:val="32"/>
          <w:szCs w:val="32"/>
        </w:rPr>
        <w:t>在</w:t>
      </w:r>
      <w:r w:rsidR="00637B7E" w:rsidRPr="00A360AD">
        <w:rPr>
          <w:rFonts w:ascii="楷体" w:eastAsia="楷体" w:hAnsi="楷体" w:hint="eastAsia"/>
          <w:color w:val="000000" w:themeColor="text1"/>
          <w:sz w:val="32"/>
          <w:szCs w:val="32"/>
        </w:rPr>
        <w:t>涉企行政管理事项中推行</w:t>
      </w:r>
      <w:r w:rsidR="005A2B2F" w:rsidRPr="00A360AD">
        <w:rPr>
          <w:rFonts w:ascii="楷体" w:eastAsia="楷体" w:hAnsi="楷体" w:hint="eastAsia"/>
          <w:color w:val="000000" w:themeColor="text1"/>
          <w:sz w:val="32"/>
          <w:szCs w:val="32"/>
        </w:rPr>
        <w:t>信用</w:t>
      </w:r>
      <w:r w:rsidR="004837DF" w:rsidRPr="00A360AD">
        <w:rPr>
          <w:rFonts w:ascii="楷体" w:eastAsia="楷体" w:hAnsi="楷体" w:hint="eastAsia"/>
          <w:color w:val="000000" w:themeColor="text1"/>
          <w:sz w:val="32"/>
          <w:szCs w:val="32"/>
        </w:rPr>
        <w:t>等级</w:t>
      </w:r>
      <w:r w:rsidR="005A2B2F" w:rsidRPr="00A360AD">
        <w:rPr>
          <w:rFonts w:ascii="楷体" w:eastAsia="楷体" w:hAnsi="楷体" w:hint="eastAsia"/>
          <w:color w:val="000000" w:themeColor="text1"/>
          <w:sz w:val="32"/>
          <w:szCs w:val="32"/>
        </w:rPr>
        <w:t>评价报告</w:t>
      </w:r>
      <w:r w:rsidR="00C25EAD" w:rsidRPr="00A360AD">
        <w:rPr>
          <w:rFonts w:ascii="楷体" w:eastAsia="楷体" w:hAnsi="楷体" w:hint="eastAsia"/>
          <w:color w:val="000000" w:themeColor="text1"/>
          <w:sz w:val="32"/>
          <w:szCs w:val="32"/>
        </w:rPr>
        <w:t>审查</w:t>
      </w:r>
      <w:r w:rsidR="005A2B2F" w:rsidRPr="00A360AD">
        <w:rPr>
          <w:rFonts w:ascii="楷体" w:eastAsia="楷体" w:hAnsi="楷体" w:hint="eastAsia"/>
          <w:color w:val="000000" w:themeColor="text1"/>
          <w:sz w:val="32"/>
          <w:szCs w:val="32"/>
        </w:rPr>
        <w:t>制度。</w:t>
      </w:r>
    </w:p>
    <w:p w:rsidR="007442F9" w:rsidRDefault="009C507E" w:rsidP="00A360AD">
      <w:pPr>
        <w:pStyle w:val="a3"/>
        <w:widowControl w:val="0"/>
        <w:spacing w:before="0" w:beforeAutospacing="0" w:after="0" w:afterAutospacing="0" w:line="560" w:lineRule="exact"/>
        <w:ind w:firstLineChars="200" w:firstLine="643"/>
        <w:rPr>
          <w:rFonts w:ascii="仿宋_GB2312" w:eastAsia="仿宋_GB2312" w:hAnsi="微软雅黑"/>
          <w:color w:val="000000" w:themeColor="text1"/>
          <w:sz w:val="32"/>
          <w:szCs w:val="32"/>
        </w:rPr>
      </w:pPr>
      <w:r w:rsidRPr="00A360AD">
        <w:rPr>
          <w:rFonts w:ascii="仿宋_GB2312" w:eastAsia="仿宋_GB2312" w:hAnsi="微软雅黑" w:hint="eastAsia"/>
          <w:b/>
          <w:color w:val="000000" w:themeColor="text1"/>
          <w:sz w:val="32"/>
          <w:szCs w:val="32"/>
        </w:rPr>
        <w:t>1、</w:t>
      </w:r>
      <w:r w:rsidR="00A360AD" w:rsidRPr="00A360AD">
        <w:rPr>
          <w:rFonts w:ascii="仿宋_GB2312" w:eastAsia="仿宋_GB2312" w:hAnsi="微软雅黑" w:hint="eastAsia"/>
          <w:b/>
          <w:color w:val="000000" w:themeColor="text1"/>
          <w:sz w:val="32"/>
          <w:szCs w:val="32"/>
        </w:rPr>
        <w:t>必须审查信用等级评价报告的领域</w:t>
      </w:r>
      <w:r w:rsidR="00A360AD">
        <w:rPr>
          <w:rFonts w:ascii="仿宋_GB2312" w:eastAsia="仿宋_GB2312" w:hAnsi="微软雅黑" w:hint="eastAsia"/>
          <w:color w:val="000000" w:themeColor="text1"/>
          <w:sz w:val="32"/>
          <w:szCs w:val="32"/>
        </w:rPr>
        <w:t>：</w:t>
      </w:r>
      <w:r w:rsidR="007442F9">
        <w:rPr>
          <w:rFonts w:ascii="仿宋_GB2312" w:eastAsia="仿宋_GB2312" w:hAnsi="微软雅黑" w:hint="eastAsia"/>
          <w:color w:val="000000" w:themeColor="text1"/>
          <w:sz w:val="32"/>
          <w:szCs w:val="32"/>
        </w:rPr>
        <w:t>在</w:t>
      </w:r>
      <w:r w:rsidR="007442F9" w:rsidRPr="002D34B3">
        <w:rPr>
          <w:rFonts w:ascii="仿宋_GB2312" w:eastAsia="仿宋_GB2312" w:hAnsi="微软雅黑" w:hint="eastAsia"/>
          <w:color w:val="000000" w:themeColor="text1"/>
          <w:sz w:val="32"/>
          <w:szCs w:val="32"/>
        </w:rPr>
        <w:t>食品安全、药品安全、生产安全、环境保护、产品质量、工程建设、劳动保障、税收管理、医疗卫生、教育科研、中介服务、信息消费、股权投资、融资担保、合同履约、商业贿赂治理等关系人民群众切身利益、经济健康发展和社会和谐稳定的重点领域</w:t>
      </w:r>
      <w:r w:rsidR="007442F9">
        <w:rPr>
          <w:rFonts w:ascii="仿宋_GB2312" w:eastAsia="仿宋_GB2312" w:hAnsi="微软雅黑" w:hint="eastAsia"/>
          <w:color w:val="000000" w:themeColor="text1"/>
          <w:sz w:val="32"/>
          <w:szCs w:val="32"/>
        </w:rPr>
        <w:t>，各有关部门单位在办理所有行政管理事项过程中，必须要求市场主体提供由第三方信用服务机构出具的信用评价报告</w:t>
      </w:r>
      <w:r w:rsidR="0028482E">
        <w:rPr>
          <w:rFonts w:ascii="仿宋_GB2312" w:eastAsia="仿宋_GB2312" w:hAnsi="微软雅黑" w:hint="eastAsia"/>
          <w:color w:val="000000" w:themeColor="text1"/>
          <w:sz w:val="32"/>
          <w:szCs w:val="32"/>
        </w:rPr>
        <w:t>，并按照相关规定对行政相对人进行信用激励或惩戒。</w:t>
      </w:r>
    </w:p>
    <w:p w:rsidR="001864EC" w:rsidRDefault="00204918" w:rsidP="00A360AD">
      <w:pPr>
        <w:pStyle w:val="a3"/>
        <w:widowControl w:val="0"/>
        <w:spacing w:before="0" w:beforeAutospacing="0" w:after="0" w:afterAutospacing="0" w:line="560" w:lineRule="exact"/>
        <w:ind w:firstLineChars="200" w:firstLine="643"/>
        <w:rPr>
          <w:rFonts w:ascii="仿宋_GB2312" w:eastAsia="仿宋_GB2312" w:hAnsi="微软雅黑"/>
          <w:color w:val="000000" w:themeColor="text1"/>
          <w:sz w:val="32"/>
          <w:szCs w:val="32"/>
        </w:rPr>
      </w:pPr>
      <w:r w:rsidRPr="00A360AD">
        <w:rPr>
          <w:rFonts w:ascii="仿宋_GB2312" w:eastAsia="仿宋_GB2312" w:hAnsi="微软雅黑" w:hint="eastAsia"/>
          <w:b/>
          <w:color w:val="000000" w:themeColor="text1"/>
          <w:sz w:val="32"/>
          <w:szCs w:val="32"/>
        </w:rPr>
        <w:t>2、</w:t>
      </w:r>
      <w:r w:rsidR="00A360AD" w:rsidRPr="00A360AD">
        <w:rPr>
          <w:rFonts w:ascii="仿宋_GB2312" w:eastAsia="仿宋_GB2312" w:hAnsi="微软雅黑" w:hint="eastAsia"/>
          <w:b/>
          <w:color w:val="000000" w:themeColor="text1"/>
          <w:sz w:val="32"/>
          <w:szCs w:val="32"/>
        </w:rPr>
        <w:t>必须审查信用等级评价报告的环节：</w:t>
      </w:r>
      <w:r w:rsidR="001864EC">
        <w:rPr>
          <w:rFonts w:ascii="仿宋_GB2312" w:eastAsia="仿宋_GB2312" w:hAnsi="微软雅黑" w:hint="eastAsia"/>
          <w:color w:val="000000" w:themeColor="text1"/>
          <w:sz w:val="32"/>
          <w:szCs w:val="32"/>
        </w:rPr>
        <w:t>在</w:t>
      </w:r>
      <w:r w:rsidR="001864EC" w:rsidRPr="002D34B3">
        <w:rPr>
          <w:rFonts w:ascii="仿宋_GB2312" w:eastAsia="仿宋_GB2312" w:hAnsi="微软雅黑" w:hint="eastAsia"/>
          <w:color w:val="000000" w:themeColor="text1"/>
          <w:sz w:val="32"/>
          <w:szCs w:val="32"/>
        </w:rPr>
        <w:t>行政审批、市场准入、资质审核</w:t>
      </w:r>
      <w:r w:rsidR="001864EC">
        <w:rPr>
          <w:rFonts w:ascii="仿宋_GB2312" w:eastAsia="仿宋_GB2312" w:hAnsi="微软雅黑" w:hint="eastAsia"/>
          <w:color w:val="000000" w:themeColor="text1"/>
          <w:sz w:val="32"/>
          <w:szCs w:val="32"/>
        </w:rPr>
        <w:t>、</w:t>
      </w:r>
      <w:r w:rsidR="001864EC" w:rsidRPr="002D34B3">
        <w:rPr>
          <w:rFonts w:ascii="仿宋_GB2312" w:eastAsia="仿宋_GB2312" w:hAnsi="微软雅黑" w:hint="eastAsia"/>
          <w:color w:val="000000" w:themeColor="text1"/>
          <w:sz w:val="32"/>
          <w:szCs w:val="32"/>
        </w:rPr>
        <w:t>政策扶持、政府采购、招标投标、政</w:t>
      </w:r>
      <w:r w:rsidR="001864EC" w:rsidRPr="002D34B3">
        <w:rPr>
          <w:rFonts w:ascii="仿宋_GB2312" w:eastAsia="仿宋_GB2312" w:hAnsi="微软雅黑" w:hint="eastAsia"/>
          <w:color w:val="000000" w:themeColor="text1"/>
          <w:sz w:val="32"/>
          <w:szCs w:val="32"/>
        </w:rPr>
        <w:lastRenderedPageBreak/>
        <w:t>府资金安排使用</w:t>
      </w:r>
      <w:r w:rsidR="00ED626E">
        <w:rPr>
          <w:rFonts w:ascii="仿宋_GB2312" w:eastAsia="仿宋_GB2312" w:hAnsi="微软雅黑" w:hint="eastAsia"/>
          <w:color w:val="000000" w:themeColor="text1"/>
          <w:sz w:val="32"/>
          <w:szCs w:val="32"/>
        </w:rPr>
        <w:t>、国有土地和矿权出让、国有资产处置</w:t>
      </w:r>
      <w:r w:rsidR="001864EC" w:rsidRPr="002D34B3">
        <w:rPr>
          <w:rFonts w:ascii="仿宋_GB2312" w:eastAsia="仿宋_GB2312" w:hAnsi="微软雅黑" w:hint="eastAsia"/>
          <w:color w:val="000000" w:themeColor="text1"/>
          <w:sz w:val="32"/>
          <w:szCs w:val="32"/>
        </w:rPr>
        <w:t>等重大经济社会管理活动中</w:t>
      </w:r>
      <w:r w:rsidR="001864EC">
        <w:rPr>
          <w:rFonts w:ascii="仿宋_GB2312" w:eastAsia="仿宋_GB2312" w:hAnsi="微软雅黑" w:hint="eastAsia"/>
          <w:color w:val="000000" w:themeColor="text1"/>
          <w:sz w:val="32"/>
          <w:szCs w:val="32"/>
        </w:rPr>
        <w:t>，各有关部门单位在办理行政管理事项过程中，必须要求市场主体提供由第三方信用服务机构出具的信用</w:t>
      </w:r>
      <w:r w:rsidR="00D95355">
        <w:rPr>
          <w:rFonts w:ascii="仿宋_GB2312" w:eastAsia="仿宋_GB2312" w:hAnsi="微软雅黑" w:hint="eastAsia"/>
          <w:color w:val="000000" w:themeColor="text1"/>
          <w:sz w:val="32"/>
          <w:szCs w:val="32"/>
        </w:rPr>
        <w:t>等级</w:t>
      </w:r>
      <w:r w:rsidR="001864EC">
        <w:rPr>
          <w:rFonts w:ascii="仿宋_GB2312" w:eastAsia="仿宋_GB2312" w:hAnsi="微软雅黑" w:hint="eastAsia"/>
          <w:color w:val="000000" w:themeColor="text1"/>
          <w:sz w:val="32"/>
          <w:szCs w:val="32"/>
        </w:rPr>
        <w:t>评价报告，并按照相关规定对行政相对人进行信用激励或惩戒。</w:t>
      </w:r>
    </w:p>
    <w:p w:rsidR="002D46D0" w:rsidRDefault="000A0B51" w:rsidP="00E2269C">
      <w:pPr>
        <w:pStyle w:val="a3"/>
        <w:widowControl w:val="0"/>
        <w:spacing w:before="0" w:beforeAutospacing="0" w:after="0" w:afterAutospacing="0" w:line="560" w:lineRule="exact"/>
        <w:ind w:firstLineChars="200" w:firstLine="643"/>
        <w:rPr>
          <w:rFonts w:ascii="仿宋_GB2312" w:eastAsia="仿宋_GB2312" w:hAnsi="微软雅黑" w:hint="eastAsia"/>
          <w:color w:val="000000" w:themeColor="text1"/>
          <w:sz w:val="32"/>
          <w:szCs w:val="32"/>
        </w:rPr>
      </w:pPr>
      <w:r w:rsidRPr="00E2269C">
        <w:rPr>
          <w:rFonts w:ascii="仿宋_GB2312" w:eastAsia="仿宋_GB2312" w:hAnsi="微软雅黑" w:hint="eastAsia"/>
          <w:b/>
          <w:color w:val="000000" w:themeColor="text1"/>
          <w:sz w:val="32"/>
          <w:szCs w:val="32"/>
        </w:rPr>
        <w:t>3、</w:t>
      </w:r>
      <w:r w:rsidR="00E2269C" w:rsidRPr="00E2269C">
        <w:rPr>
          <w:rFonts w:ascii="仿宋_GB2312" w:eastAsia="仿宋_GB2312" w:hAnsi="微软雅黑" w:hint="eastAsia"/>
          <w:b/>
          <w:color w:val="000000" w:themeColor="text1"/>
          <w:sz w:val="32"/>
          <w:szCs w:val="32"/>
        </w:rPr>
        <w:t>信用等级</w:t>
      </w:r>
      <w:r w:rsidR="00E2269C">
        <w:rPr>
          <w:rFonts w:ascii="仿宋_GB2312" w:eastAsia="仿宋_GB2312" w:hAnsi="微软雅黑" w:hint="eastAsia"/>
          <w:b/>
          <w:color w:val="000000" w:themeColor="text1"/>
          <w:sz w:val="32"/>
          <w:szCs w:val="32"/>
        </w:rPr>
        <w:t>评价</w:t>
      </w:r>
      <w:r w:rsidR="00E2269C" w:rsidRPr="00E2269C">
        <w:rPr>
          <w:rFonts w:ascii="仿宋_GB2312" w:eastAsia="仿宋_GB2312" w:hAnsi="微软雅黑" w:hint="eastAsia"/>
          <w:b/>
          <w:color w:val="000000" w:themeColor="text1"/>
          <w:sz w:val="32"/>
          <w:szCs w:val="32"/>
        </w:rPr>
        <w:t>报告审查方式：</w:t>
      </w:r>
      <w:r w:rsidR="003D21AC">
        <w:rPr>
          <w:rFonts w:ascii="仿宋_GB2312" w:eastAsia="仿宋_GB2312" w:hAnsi="微软雅黑" w:hint="eastAsia"/>
          <w:color w:val="000000" w:themeColor="text1"/>
          <w:sz w:val="32"/>
          <w:szCs w:val="32"/>
        </w:rPr>
        <w:t>对信用</w:t>
      </w:r>
      <w:r w:rsidR="00D95355">
        <w:rPr>
          <w:rFonts w:ascii="仿宋_GB2312" w:eastAsia="仿宋_GB2312" w:hAnsi="微软雅黑" w:hint="eastAsia"/>
          <w:color w:val="000000" w:themeColor="text1"/>
          <w:sz w:val="32"/>
          <w:szCs w:val="32"/>
        </w:rPr>
        <w:t>等级</w:t>
      </w:r>
      <w:r w:rsidR="003D21AC">
        <w:rPr>
          <w:rFonts w:ascii="仿宋_GB2312" w:eastAsia="仿宋_GB2312" w:hAnsi="微软雅黑" w:hint="eastAsia"/>
          <w:color w:val="000000" w:themeColor="text1"/>
          <w:sz w:val="32"/>
          <w:szCs w:val="32"/>
        </w:rPr>
        <w:t>评价报告的审查</w:t>
      </w:r>
      <w:r w:rsidR="00251165">
        <w:rPr>
          <w:rFonts w:ascii="仿宋_GB2312" w:eastAsia="仿宋_GB2312" w:hAnsi="微软雅黑" w:hint="eastAsia"/>
          <w:color w:val="000000" w:themeColor="text1"/>
          <w:sz w:val="32"/>
          <w:szCs w:val="32"/>
        </w:rPr>
        <w:t>，各有关部门单位</w:t>
      </w:r>
      <w:r w:rsidR="003D21AC">
        <w:rPr>
          <w:rFonts w:ascii="仿宋_GB2312" w:eastAsia="仿宋_GB2312" w:hAnsi="微软雅黑" w:hint="eastAsia"/>
          <w:color w:val="000000" w:themeColor="text1"/>
          <w:sz w:val="32"/>
          <w:szCs w:val="32"/>
        </w:rPr>
        <w:t>采取登录凌源市信用信息共享交换平台查询的方式进行</w:t>
      </w:r>
      <w:r w:rsidR="00B82C11">
        <w:rPr>
          <w:rFonts w:ascii="仿宋_GB2312" w:eastAsia="仿宋_GB2312" w:hAnsi="微软雅黑" w:hint="eastAsia"/>
          <w:color w:val="000000" w:themeColor="text1"/>
          <w:sz w:val="32"/>
          <w:szCs w:val="32"/>
        </w:rPr>
        <w:t>。</w:t>
      </w:r>
    </w:p>
    <w:p w:rsidR="00770D75" w:rsidRPr="002D34B3" w:rsidRDefault="002D46D0" w:rsidP="00770D75">
      <w:pPr>
        <w:pStyle w:val="a3"/>
        <w:widowControl w:val="0"/>
        <w:spacing w:before="0" w:beforeAutospacing="0" w:after="0" w:afterAutospacing="0" w:line="560" w:lineRule="exact"/>
        <w:ind w:firstLineChars="200" w:firstLine="643"/>
        <w:rPr>
          <w:rFonts w:ascii="仿宋_GB2312" w:eastAsia="仿宋_GB2312" w:hAnsi="微软雅黑"/>
          <w:color w:val="000000" w:themeColor="text1"/>
          <w:sz w:val="32"/>
          <w:szCs w:val="32"/>
        </w:rPr>
      </w:pPr>
      <w:r w:rsidRPr="002674A1">
        <w:rPr>
          <w:rFonts w:ascii="仿宋_GB2312" w:eastAsia="仿宋_GB2312" w:hAnsi="微软雅黑" w:hint="eastAsia"/>
          <w:b/>
          <w:color w:val="000000" w:themeColor="text1"/>
          <w:sz w:val="32"/>
          <w:szCs w:val="32"/>
        </w:rPr>
        <w:t>4、信用等级评价报告的提交方式：</w:t>
      </w:r>
      <w:r w:rsidR="00D80D17">
        <w:rPr>
          <w:rFonts w:ascii="仿宋_GB2312" w:eastAsia="仿宋_GB2312" w:hAnsi="微软雅黑" w:hint="eastAsia"/>
          <w:color w:val="000000" w:themeColor="text1"/>
          <w:sz w:val="32"/>
          <w:szCs w:val="32"/>
        </w:rPr>
        <w:t>各市场主体必须委托依法在</w:t>
      </w:r>
      <w:r w:rsidR="00C010F3">
        <w:rPr>
          <w:rFonts w:ascii="仿宋_GB2312" w:eastAsia="仿宋_GB2312" w:hAnsi="微软雅黑" w:hint="eastAsia"/>
          <w:color w:val="000000" w:themeColor="text1"/>
          <w:sz w:val="32"/>
          <w:szCs w:val="32"/>
        </w:rPr>
        <w:t>省</w:t>
      </w:r>
      <w:r w:rsidR="00B00135">
        <w:rPr>
          <w:rFonts w:ascii="仿宋_GB2312" w:eastAsia="仿宋_GB2312" w:hAnsi="微软雅黑" w:hint="eastAsia"/>
          <w:color w:val="000000" w:themeColor="text1"/>
          <w:sz w:val="32"/>
          <w:szCs w:val="32"/>
        </w:rPr>
        <w:t>发改</w:t>
      </w:r>
      <w:r w:rsidR="00C010F3">
        <w:rPr>
          <w:rFonts w:ascii="仿宋_GB2312" w:eastAsia="仿宋_GB2312" w:hAnsi="微软雅黑" w:hint="eastAsia"/>
          <w:color w:val="000000" w:themeColor="text1"/>
          <w:sz w:val="32"/>
          <w:szCs w:val="32"/>
        </w:rPr>
        <w:t>委备案</w:t>
      </w:r>
      <w:r w:rsidR="002674A1">
        <w:rPr>
          <w:rFonts w:ascii="仿宋_GB2312" w:eastAsia="仿宋_GB2312" w:hAnsi="微软雅黑" w:hint="eastAsia"/>
          <w:color w:val="000000" w:themeColor="text1"/>
          <w:sz w:val="32"/>
          <w:szCs w:val="32"/>
        </w:rPr>
        <w:t>，</w:t>
      </w:r>
      <w:r w:rsidR="00C010F3">
        <w:rPr>
          <w:rFonts w:ascii="仿宋_GB2312" w:eastAsia="仿宋_GB2312" w:hAnsi="微软雅黑" w:hint="eastAsia"/>
          <w:color w:val="000000" w:themeColor="text1"/>
          <w:sz w:val="32"/>
          <w:szCs w:val="32"/>
        </w:rPr>
        <w:t>并经凌源市发改局确认公示</w:t>
      </w:r>
      <w:r w:rsidR="00D80D17">
        <w:rPr>
          <w:rFonts w:ascii="仿宋_GB2312" w:eastAsia="仿宋_GB2312" w:hAnsi="微软雅黑" w:hint="eastAsia"/>
          <w:color w:val="000000" w:themeColor="text1"/>
          <w:sz w:val="32"/>
          <w:szCs w:val="32"/>
        </w:rPr>
        <w:t>的</w:t>
      </w:r>
      <w:r w:rsidR="00664DED">
        <w:rPr>
          <w:rFonts w:ascii="仿宋_GB2312" w:eastAsia="仿宋_GB2312" w:hAnsi="微软雅黑" w:hint="eastAsia"/>
          <w:color w:val="000000" w:themeColor="text1"/>
          <w:sz w:val="32"/>
          <w:szCs w:val="32"/>
        </w:rPr>
        <w:t>第三方</w:t>
      </w:r>
      <w:r w:rsidR="00D80D17">
        <w:rPr>
          <w:rFonts w:ascii="仿宋_GB2312" w:eastAsia="仿宋_GB2312" w:hAnsi="微软雅黑" w:hint="eastAsia"/>
          <w:color w:val="000000" w:themeColor="text1"/>
          <w:sz w:val="32"/>
          <w:szCs w:val="32"/>
        </w:rPr>
        <w:t>信用服务机构</w:t>
      </w:r>
      <w:r w:rsidR="00C010F3">
        <w:rPr>
          <w:rFonts w:ascii="仿宋_GB2312" w:eastAsia="仿宋_GB2312" w:hAnsi="微软雅黑" w:hint="eastAsia"/>
          <w:color w:val="000000" w:themeColor="text1"/>
          <w:sz w:val="32"/>
          <w:szCs w:val="32"/>
        </w:rPr>
        <w:t>，</w:t>
      </w:r>
      <w:r w:rsidR="00664DED">
        <w:rPr>
          <w:rFonts w:ascii="仿宋_GB2312" w:eastAsia="仿宋_GB2312" w:hAnsi="微软雅黑" w:hint="eastAsia"/>
          <w:color w:val="000000" w:themeColor="text1"/>
          <w:sz w:val="32"/>
          <w:szCs w:val="32"/>
        </w:rPr>
        <w:t>出具信用评价报告并上传至凌源市信用信息共享交换平台</w:t>
      </w:r>
      <w:r w:rsidR="0066126D">
        <w:rPr>
          <w:rFonts w:ascii="仿宋_GB2312" w:eastAsia="仿宋_GB2312" w:hAnsi="微软雅黑" w:hint="eastAsia"/>
          <w:color w:val="000000" w:themeColor="text1"/>
          <w:sz w:val="32"/>
          <w:szCs w:val="32"/>
        </w:rPr>
        <w:t>，经凌源市发改局审核</w:t>
      </w:r>
      <w:r w:rsidR="00B00135">
        <w:rPr>
          <w:rFonts w:ascii="仿宋_GB2312" w:eastAsia="仿宋_GB2312" w:hAnsi="微软雅黑" w:hint="eastAsia"/>
          <w:color w:val="000000" w:themeColor="text1"/>
          <w:sz w:val="32"/>
          <w:szCs w:val="32"/>
        </w:rPr>
        <w:t>通过</w:t>
      </w:r>
      <w:r w:rsidR="00664DED">
        <w:rPr>
          <w:rFonts w:ascii="仿宋_GB2312" w:eastAsia="仿宋_GB2312" w:hAnsi="微软雅黑" w:hint="eastAsia"/>
          <w:color w:val="000000" w:themeColor="text1"/>
          <w:sz w:val="32"/>
          <w:szCs w:val="32"/>
        </w:rPr>
        <w:t>后，</w:t>
      </w:r>
      <w:r w:rsidR="00251165">
        <w:rPr>
          <w:rFonts w:ascii="仿宋_GB2312" w:eastAsia="仿宋_GB2312" w:hAnsi="微软雅黑" w:hint="eastAsia"/>
          <w:color w:val="000000" w:themeColor="text1"/>
          <w:sz w:val="32"/>
          <w:szCs w:val="32"/>
        </w:rPr>
        <w:t>方为履行了提供信用</w:t>
      </w:r>
      <w:r w:rsidR="00AA2E49">
        <w:rPr>
          <w:rFonts w:ascii="仿宋_GB2312" w:eastAsia="仿宋_GB2312" w:hAnsi="微软雅黑" w:hint="eastAsia"/>
          <w:color w:val="000000" w:themeColor="text1"/>
          <w:sz w:val="32"/>
          <w:szCs w:val="32"/>
        </w:rPr>
        <w:t>等级</w:t>
      </w:r>
      <w:r w:rsidR="00251165">
        <w:rPr>
          <w:rFonts w:ascii="仿宋_GB2312" w:eastAsia="仿宋_GB2312" w:hAnsi="微软雅黑" w:hint="eastAsia"/>
          <w:color w:val="000000" w:themeColor="text1"/>
          <w:sz w:val="32"/>
          <w:szCs w:val="32"/>
        </w:rPr>
        <w:t>评价报告责任。</w:t>
      </w:r>
    </w:p>
    <w:p w:rsidR="002D34B3" w:rsidRPr="002D34B3" w:rsidRDefault="00770D75"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770D75">
        <w:rPr>
          <w:rFonts w:ascii="仿宋_GB2312" w:eastAsia="仿宋_GB2312" w:hAnsi="微软雅黑" w:hint="eastAsia"/>
          <w:b/>
          <w:color w:val="000000" w:themeColor="text1"/>
          <w:sz w:val="32"/>
          <w:szCs w:val="32"/>
        </w:rPr>
        <w:t>5、</w:t>
      </w:r>
      <w:r w:rsidR="002D34B3" w:rsidRPr="00770D75">
        <w:rPr>
          <w:rFonts w:ascii="仿宋_GB2312" w:eastAsia="仿宋_GB2312" w:hAnsi="微软雅黑" w:hint="eastAsia"/>
          <w:b/>
          <w:color w:val="000000" w:themeColor="text1"/>
          <w:sz w:val="32"/>
          <w:szCs w:val="32"/>
        </w:rPr>
        <w:t>企业信用等级的划分</w:t>
      </w:r>
      <w:r w:rsidRPr="00770D75">
        <w:rPr>
          <w:rFonts w:ascii="仿宋_GB2312" w:eastAsia="仿宋_GB2312" w:hAnsi="微软雅黑" w:hint="eastAsia"/>
          <w:b/>
          <w:color w:val="000000" w:themeColor="text1"/>
          <w:sz w:val="32"/>
          <w:szCs w:val="32"/>
        </w:rPr>
        <w:t>：</w:t>
      </w:r>
      <w:r w:rsidR="002D34B3" w:rsidRPr="002D34B3">
        <w:rPr>
          <w:rFonts w:ascii="仿宋_GB2312" w:eastAsia="仿宋_GB2312" w:hAnsi="微软雅黑" w:hint="eastAsia"/>
          <w:color w:val="000000" w:themeColor="text1"/>
          <w:sz w:val="32"/>
          <w:szCs w:val="32"/>
        </w:rPr>
        <w:t>企业综合信用等级按照“三等九级”制划分，具体表示方法如下：</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A等（细分为AAA、AA、A三个级别）表示受评企业信用素质良好，资金实力较强，资产质量较好，经营水平较高，经济效益稳定，不确定因素对其经营与发展影响小，履约能力较强。</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B等（细分为BBB、BB、B三个级别）表示受评企业信用素质一般，资金实力、资产质量、经营管理、经济效益等指标处于中下等水平，存在风险和不稳定性，履约能力可能较弱。</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C等（细分为CCC、CC、C三个级别）表示受评企业信用</w:t>
      </w:r>
      <w:r w:rsidRPr="002D34B3">
        <w:rPr>
          <w:rFonts w:ascii="仿宋_GB2312" w:eastAsia="仿宋_GB2312" w:hAnsi="微软雅黑" w:hint="eastAsia"/>
          <w:color w:val="000000" w:themeColor="text1"/>
          <w:sz w:val="32"/>
          <w:szCs w:val="32"/>
        </w:rPr>
        <w:lastRenderedPageBreak/>
        <w:t>差，存在较大风险和不稳定性。</w:t>
      </w:r>
    </w:p>
    <w:p w:rsidR="008728A7" w:rsidRDefault="00770D75" w:rsidP="003872C5">
      <w:pPr>
        <w:pStyle w:val="a3"/>
        <w:widowControl w:val="0"/>
        <w:spacing w:before="0" w:beforeAutospacing="0" w:after="0" w:afterAutospacing="0" w:line="560" w:lineRule="exact"/>
        <w:ind w:firstLine="480"/>
        <w:rPr>
          <w:rFonts w:ascii="仿宋_GB2312" w:eastAsia="仿宋_GB2312" w:hAnsi="微软雅黑" w:hint="eastAsia"/>
          <w:color w:val="000000" w:themeColor="text1"/>
          <w:sz w:val="32"/>
          <w:szCs w:val="32"/>
        </w:rPr>
      </w:pPr>
      <w:r w:rsidRPr="00770D75">
        <w:rPr>
          <w:rFonts w:ascii="仿宋_GB2312" w:eastAsia="仿宋_GB2312" w:hAnsi="微软雅黑" w:hint="eastAsia"/>
          <w:b/>
          <w:color w:val="000000" w:themeColor="text1"/>
          <w:sz w:val="32"/>
          <w:szCs w:val="32"/>
        </w:rPr>
        <w:t>6、</w:t>
      </w:r>
      <w:r w:rsidR="002D34B3" w:rsidRPr="00770D75">
        <w:rPr>
          <w:rFonts w:ascii="仿宋_GB2312" w:eastAsia="仿宋_GB2312" w:hAnsi="微软雅黑" w:hint="eastAsia"/>
          <w:b/>
          <w:color w:val="000000" w:themeColor="text1"/>
          <w:sz w:val="32"/>
          <w:szCs w:val="32"/>
        </w:rPr>
        <w:t>企业综合信用等级的运用规范</w:t>
      </w:r>
      <w:r w:rsidRPr="00770D75">
        <w:rPr>
          <w:rFonts w:ascii="仿宋_GB2312" w:eastAsia="仿宋_GB2312" w:hAnsi="微软雅黑" w:hint="eastAsia"/>
          <w:b/>
          <w:color w:val="000000" w:themeColor="text1"/>
          <w:sz w:val="32"/>
          <w:szCs w:val="32"/>
        </w:rPr>
        <w:t>：</w:t>
      </w:r>
      <w:r w:rsidR="002D34B3" w:rsidRPr="002D34B3">
        <w:rPr>
          <w:rFonts w:ascii="仿宋_GB2312" w:eastAsia="仿宋_GB2312" w:hAnsi="微软雅黑" w:hint="eastAsia"/>
          <w:color w:val="000000" w:themeColor="text1"/>
          <w:sz w:val="32"/>
          <w:szCs w:val="32"/>
        </w:rPr>
        <w:t>企业综合信用等级的有效期为一年，有效期内可在</w:t>
      </w:r>
      <w:r w:rsidR="001478B8">
        <w:rPr>
          <w:rFonts w:ascii="仿宋_GB2312" w:eastAsia="仿宋_GB2312" w:hAnsi="微软雅黑" w:hint="eastAsia"/>
          <w:color w:val="000000" w:themeColor="text1"/>
          <w:sz w:val="32"/>
          <w:szCs w:val="32"/>
        </w:rPr>
        <w:t>凌源市公共信用信息</w:t>
      </w:r>
      <w:r w:rsidR="00D13F55">
        <w:rPr>
          <w:rFonts w:ascii="仿宋_GB2312" w:eastAsia="仿宋_GB2312" w:hAnsi="微软雅黑" w:hint="eastAsia"/>
          <w:color w:val="000000" w:themeColor="text1"/>
          <w:sz w:val="32"/>
          <w:szCs w:val="32"/>
        </w:rPr>
        <w:t>共享交换平台上无限次查询</w:t>
      </w:r>
      <w:r w:rsidR="002D34B3" w:rsidRPr="002D34B3">
        <w:rPr>
          <w:rFonts w:ascii="仿宋_GB2312" w:eastAsia="仿宋_GB2312" w:hAnsi="微软雅黑" w:hint="eastAsia"/>
          <w:color w:val="000000" w:themeColor="text1"/>
          <w:sz w:val="32"/>
          <w:szCs w:val="32"/>
        </w:rPr>
        <w:t>使用。各有关单位要</w:t>
      </w:r>
      <w:r w:rsidR="00E82A16">
        <w:rPr>
          <w:rFonts w:ascii="仿宋_GB2312" w:eastAsia="仿宋_GB2312" w:hAnsi="微软雅黑" w:hint="eastAsia"/>
          <w:color w:val="000000" w:themeColor="text1"/>
          <w:sz w:val="32"/>
          <w:szCs w:val="32"/>
        </w:rPr>
        <w:t>严格按照本文件精神，推动企业信用等级评价在重点领域和重大行政管理事项中的应用</w:t>
      </w:r>
      <w:r w:rsidR="002D34B3" w:rsidRPr="002D34B3">
        <w:rPr>
          <w:rFonts w:ascii="仿宋_GB2312" w:eastAsia="仿宋_GB2312" w:hAnsi="微软雅黑" w:hint="eastAsia"/>
          <w:color w:val="000000" w:themeColor="text1"/>
          <w:sz w:val="32"/>
          <w:szCs w:val="32"/>
        </w:rPr>
        <w:t>。</w:t>
      </w:r>
    </w:p>
    <w:p w:rsidR="002D34B3" w:rsidRPr="00432584" w:rsidRDefault="006E4E0A" w:rsidP="003872C5">
      <w:pPr>
        <w:pStyle w:val="a3"/>
        <w:widowControl w:val="0"/>
        <w:spacing w:before="0" w:beforeAutospacing="0" w:after="0" w:afterAutospacing="0"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002D34B3" w:rsidRPr="00432584">
        <w:rPr>
          <w:rFonts w:ascii="黑体" w:eastAsia="黑体" w:hAnsi="黑体" w:hint="eastAsia"/>
          <w:color w:val="000000" w:themeColor="text1"/>
          <w:sz w:val="32"/>
          <w:szCs w:val="32"/>
        </w:rPr>
        <w:t>、探索推进信用</w:t>
      </w:r>
      <w:r w:rsidR="000D38B5">
        <w:rPr>
          <w:rFonts w:ascii="黑体" w:eastAsia="黑体" w:hAnsi="黑体" w:hint="eastAsia"/>
          <w:color w:val="000000" w:themeColor="text1"/>
          <w:sz w:val="32"/>
          <w:szCs w:val="32"/>
        </w:rPr>
        <w:t>报告</w:t>
      </w:r>
      <w:r w:rsidR="002D34B3" w:rsidRPr="00432584">
        <w:rPr>
          <w:rFonts w:ascii="黑体" w:eastAsia="黑体" w:hAnsi="黑体" w:hint="eastAsia"/>
          <w:color w:val="000000" w:themeColor="text1"/>
          <w:sz w:val="32"/>
          <w:szCs w:val="32"/>
        </w:rPr>
        <w:t>在</w:t>
      </w:r>
      <w:r w:rsidR="00895D07">
        <w:rPr>
          <w:rFonts w:ascii="黑体" w:eastAsia="黑体" w:hAnsi="黑体" w:hint="eastAsia"/>
          <w:color w:val="000000" w:themeColor="text1"/>
          <w:sz w:val="32"/>
          <w:szCs w:val="32"/>
        </w:rPr>
        <w:t>政府</w:t>
      </w:r>
      <w:r w:rsidR="002D34B3" w:rsidRPr="00432584">
        <w:rPr>
          <w:rFonts w:ascii="黑体" w:eastAsia="黑体" w:hAnsi="黑体" w:hint="eastAsia"/>
          <w:color w:val="000000" w:themeColor="text1"/>
          <w:sz w:val="32"/>
          <w:szCs w:val="32"/>
        </w:rPr>
        <w:t>重大</w:t>
      </w:r>
      <w:r w:rsidR="00895D07">
        <w:rPr>
          <w:rFonts w:ascii="黑体" w:eastAsia="黑体" w:hAnsi="黑体" w:hint="eastAsia"/>
          <w:color w:val="000000" w:themeColor="text1"/>
          <w:sz w:val="32"/>
          <w:szCs w:val="32"/>
        </w:rPr>
        <w:t>决策</w:t>
      </w:r>
      <w:r w:rsidR="002D34B3" w:rsidRPr="00432584">
        <w:rPr>
          <w:rFonts w:ascii="黑体" w:eastAsia="黑体" w:hAnsi="黑体" w:hint="eastAsia"/>
          <w:color w:val="000000" w:themeColor="text1"/>
          <w:sz w:val="32"/>
          <w:szCs w:val="32"/>
        </w:rPr>
        <w:t>中的运用</w:t>
      </w:r>
    </w:p>
    <w:p w:rsidR="002D34B3" w:rsidRPr="002D34B3" w:rsidRDefault="002D34B3"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信用报告是企事业单位等社会法人申请从事或参与重大经济社会活动时，由第三方社会信用服务机构出具的关于其承担特定项目建设或从事特定经济社会活动的信用能力和风险的调查分析报告，作为政府重大管理决策和配置使用公共资源的重要参考。</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483A76">
        <w:rPr>
          <w:rFonts w:ascii="楷体" w:eastAsia="楷体" w:hAnsi="楷体" w:hint="eastAsia"/>
          <w:color w:val="000000" w:themeColor="text1"/>
          <w:sz w:val="32"/>
          <w:szCs w:val="32"/>
        </w:rPr>
        <w:t>（一）信用报告的主要内容。</w:t>
      </w:r>
      <w:r w:rsidRPr="002D34B3">
        <w:rPr>
          <w:rFonts w:ascii="仿宋_GB2312" w:eastAsia="仿宋_GB2312" w:hAnsi="微软雅黑" w:hint="eastAsia"/>
          <w:color w:val="000000" w:themeColor="text1"/>
          <w:sz w:val="32"/>
          <w:szCs w:val="32"/>
        </w:rPr>
        <w:t>信用报告的主要内容应当包括相关社会法人的基本情况、三年内承担同类项目或从事同类经济社会活动的总体信用状况，并对其技术水平、设备条件、人力资源、资金实力等及其运用方面的信用能力进行分析说明，明确给出社会法人实施该项目或从事该项经济社会活动具备信用能力、信用能力一般、不具备信用能力的决策建议和风险提示。</w:t>
      </w:r>
    </w:p>
    <w:p w:rsidR="00895D07"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483A76">
        <w:rPr>
          <w:rFonts w:ascii="楷体" w:eastAsia="楷体" w:hAnsi="楷体" w:hint="eastAsia"/>
          <w:color w:val="000000" w:themeColor="text1"/>
          <w:sz w:val="32"/>
          <w:szCs w:val="32"/>
        </w:rPr>
        <w:t>（二）信用报告的运用</w:t>
      </w:r>
      <w:r w:rsidR="00895D07" w:rsidRPr="00483A76">
        <w:rPr>
          <w:rFonts w:ascii="楷体" w:eastAsia="楷体" w:hAnsi="楷体" w:hint="eastAsia"/>
          <w:color w:val="000000" w:themeColor="text1"/>
          <w:sz w:val="32"/>
          <w:szCs w:val="32"/>
        </w:rPr>
        <w:t>范围</w:t>
      </w:r>
      <w:r w:rsidRPr="00483A76">
        <w:rPr>
          <w:rFonts w:ascii="楷体" w:eastAsia="楷体" w:hAnsi="楷体" w:hint="eastAsia"/>
          <w:color w:val="000000" w:themeColor="text1"/>
          <w:sz w:val="32"/>
          <w:szCs w:val="32"/>
        </w:rPr>
        <w:t>。</w:t>
      </w:r>
      <w:r w:rsidRPr="002D34B3">
        <w:rPr>
          <w:rFonts w:ascii="仿宋_GB2312" w:eastAsia="仿宋_GB2312" w:hAnsi="微软雅黑" w:hint="eastAsia"/>
          <w:color w:val="000000" w:themeColor="text1"/>
          <w:sz w:val="32"/>
          <w:szCs w:val="32"/>
        </w:rPr>
        <w:t>信用报告仅限于相关社会法人申请实施特定项目或从事特定经济社会活动时一次性使用。行政机关及相关组织应当结合实际，率先在重大项目建设、政府投资决策、社会融资支持、招商引资以及其他配置使用公共资源等重大经济社会管理事项中推广使用信用</w:t>
      </w:r>
      <w:r w:rsidRPr="002D34B3">
        <w:rPr>
          <w:rFonts w:ascii="仿宋_GB2312" w:eastAsia="仿宋_GB2312" w:hAnsi="微软雅黑" w:hint="eastAsia"/>
          <w:color w:val="000000" w:themeColor="text1"/>
          <w:sz w:val="32"/>
          <w:szCs w:val="32"/>
        </w:rPr>
        <w:lastRenderedPageBreak/>
        <w:t>报告，防范决策风险。</w:t>
      </w:r>
    </w:p>
    <w:p w:rsidR="00CB348A" w:rsidRDefault="00895D07"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483A76">
        <w:rPr>
          <w:rFonts w:ascii="楷体" w:eastAsia="楷体" w:hAnsi="楷体" w:hint="eastAsia"/>
          <w:color w:val="000000" w:themeColor="text1"/>
          <w:sz w:val="32"/>
          <w:szCs w:val="32"/>
        </w:rPr>
        <w:t>（三）</w:t>
      </w:r>
      <w:r w:rsidR="006B365A" w:rsidRPr="00483A76">
        <w:rPr>
          <w:rFonts w:ascii="楷体" w:eastAsia="楷体" w:hAnsi="楷体" w:hint="eastAsia"/>
          <w:color w:val="000000" w:themeColor="text1"/>
          <w:sz w:val="32"/>
          <w:szCs w:val="32"/>
        </w:rPr>
        <w:t>信用报告的应用程序。</w:t>
      </w:r>
      <w:r w:rsidR="006B365A">
        <w:rPr>
          <w:rFonts w:ascii="仿宋_GB2312" w:eastAsia="仿宋_GB2312" w:hAnsi="微软雅黑" w:hint="eastAsia"/>
          <w:color w:val="000000" w:themeColor="text1"/>
          <w:sz w:val="32"/>
          <w:szCs w:val="32"/>
        </w:rPr>
        <w:t>政府及政府部门</w:t>
      </w:r>
      <w:r w:rsidR="002D34B3" w:rsidRPr="002D34B3">
        <w:rPr>
          <w:rFonts w:ascii="仿宋_GB2312" w:eastAsia="仿宋_GB2312" w:hAnsi="微软雅黑" w:hint="eastAsia"/>
          <w:color w:val="000000" w:themeColor="text1"/>
          <w:sz w:val="32"/>
          <w:szCs w:val="32"/>
        </w:rPr>
        <w:t>在</w:t>
      </w:r>
      <w:r w:rsidR="006B365A">
        <w:rPr>
          <w:rFonts w:ascii="仿宋_GB2312" w:eastAsia="仿宋_GB2312" w:hAnsi="微软雅黑" w:hint="eastAsia"/>
          <w:color w:val="000000" w:themeColor="text1"/>
          <w:sz w:val="32"/>
          <w:szCs w:val="32"/>
        </w:rPr>
        <w:t>做出重大决策前，委托有资质的第三方社会信用服务机构，对决策相对人展开信用调查，决策相对人要如实提供相关资料，第三方社会信用服务机构根据调查结果撰写信用报告，提供给政府及政府部门作为决策参考。</w:t>
      </w:r>
      <w:r w:rsidR="004F741D">
        <w:rPr>
          <w:rFonts w:ascii="仿宋_GB2312" w:eastAsia="仿宋_GB2312" w:hAnsi="微软雅黑" w:hint="eastAsia"/>
          <w:color w:val="000000" w:themeColor="text1"/>
          <w:sz w:val="32"/>
          <w:szCs w:val="32"/>
        </w:rPr>
        <w:t>第三方社会信用服务机构对信用报告的真实性负责。</w:t>
      </w:r>
    </w:p>
    <w:p w:rsidR="00427F95" w:rsidRPr="00676376" w:rsidRDefault="00424FCD" w:rsidP="003872C5">
      <w:pPr>
        <w:pStyle w:val="a3"/>
        <w:widowControl w:val="0"/>
        <w:spacing w:before="0" w:beforeAutospacing="0" w:after="0" w:afterAutospacing="0"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00427F95" w:rsidRPr="00676376">
        <w:rPr>
          <w:rFonts w:ascii="黑体" w:eastAsia="黑体" w:hAnsi="黑体" w:hint="eastAsia"/>
          <w:color w:val="000000" w:themeColor="text1"/>
          <w:sz w:val="32"/>
          <w:szCs w:val="32"/>
        </w:rPr>
        <w:t>、全面推行信用承诺制度</w:t>
      </w:r>
    </w:p>
    <w:p w:rsidR="00676376" w:rsidRPr="00483A76" w:rsidRDefault="00676376" w:rsidP="003872C5">
      <w:pPr>
        <w:pStyle w:val="a3"/>
        <w:spacing w:before="0" w:beforeAutospacing="0" w:after="0" w:afterAutospacing="0" w:line="560" w:lineRule="exact"/>
        <w:ind w:firstLineChars="200" w:firstLine="640"/>
        <w:rPr>
          <w:rFonts w:ascii="楷体" w:eastAsia="楷体" w:hAnsi="楷体"/>
          <w:color w:val="000000"/>
          <w:sz w:val="32"/>
          <w:szCs w:val="32"/>
        </w:rPr>
      </w:pPr>
      <w:r w:rsidRPr="00483A76">
        <w:rPr>
          <w:rFonts w:ascii="楷体" w:eastAsia="楷体" w:hAnsi="楷体" w:hint="eastAsia"/>
          <w:color w:val="000000"/>
          <w:sz w:val="32"/>
          <w:szCs w:val="32"/>
        </w:rPr>
        <w:t>（一）</w:t>
      </w:r>
      <w:r w:rsidR="003D5CB7" w:rsidRPr="00483A76">
        <w:rPr>
          <w:rFonts w:ascii="楷体" w:eastAsia="楷体" w:hAnsi="楷体" w:hint="eastAsia"/>
          <w:color w:val="000000"/>
          <w:sz w:val="32"/>
          <w:szCs w:val="32"/>
        </w:rPr>
        <w:t>须出具信用承诺书的对象范围：</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3D5CB7">
        <w:rPr>
          <w:rFonts w:ascii="仿宋_GB2312" w:eastAsia="仿宋_GB2312" w:hAnsi="微软雅黑" w:hint="eastAsia"/>
          <w:color w:val="000000"/>
          <w:sz w:val="32"/>
          <w:szCs w:val="32"/>
        </w:rPr>
        <w:t>1、在凌源域内</w:t>
      </w:r>
      <w:r w:rsidRPr="00676376">
        <w:rPr>
          <w:rFonts w:ascii="仿宋_GB2312" w:eastAsia="仿宋_GB2312" w:hAnsi="微软雅黑" w:hint="eastAsia"/>
          <w:color w:val="000000"/>
          <w:sz w:val="32"/>
          <w:szCs w:val="32"/>
        </w:rPr>
        <w:t>申请项目审批或核准、备案的企事业单位、社会团体和自然人；</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3D5CB7">
        <w:rPr>
          <w:rFonts w:ascii="仿宋_GB2312" w:eastAsia="仿宋_GB2312" w:hAnsi="微软雅黑" w:hint="eastAsia"/>
          <w:color w:val="000000"/>
          <w:sz w:val="32"/>
          <w:szCs w:val="32"/>
        </w:rPr>
        <w:t>2、在凌源域内</w:t>
      </w:r>
      <w:r w:rsidRPr="00676376">
        <w:rPr>
          <w:rFonts w:ascii="仿宋_GB2312" w:eastAsia="仿宋_GB2312" w:hAnsi="微软雅黑" w:hint="eastAsia"/>
          <w:color w:val="000000"/>
          <w:sz w:val="32"/>
          <w:szCs w:val="32"/>
        </w:rPr>
        <w:t>参加政府采购、招投标活动的企事业</w:t>
      </w:r>
      <w:r w:rsidR="00D46A3F">
        <w:rPr>
          <w:rFonts w:ascii="仿宋_GB2312" w:eastAsia="仿宋_GB2312" w:hAnsi="微软雅黑" w:hint="eastAsia"/>
          <w:color w:val="000000"/>
          <w:sz w:val="32"/>
          <w:szCs w:val="32"/>
        </w:rPr>
        <w:t>单位</w:t>
      </w:r>
      <w:r w:rsidRPr="00676376">
        <w:rPr>
          <w:rFonts w:ascii="仿宋_GB2312" w:eastAsia="仿宋_GB2312" w:hAnsi="微软雅黑" w:hint="eastAsia"/>
          <w:color w:val="000000"/>
          <w:sz w:val="32"/>
          <w:szCs w:val="32"/>
        </w:rPr>
        <w:t>、社会团体和自然人；</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3D5CB7">
        <w:rPr>
          <w:rFonts w:ascii="仿宋_GB2312" w:eastAsia="仿宋_GB2312" w:hAnsi="微软雅黑" w:hint="eastAsia"/>
          <w:color w:val="000000"/>
          <w:sz w:val="32"/>
          <w:szCs w:val="32"/>
        </w:rPr>
        <w:t>3、在凌源域内办理其他行政管理事项的</w:t>
      </w:r>
      <w:r w:rsidR="00D46A3F" w:rsidRPr="00676376">
        <w:rPr>
          <w:rFonts w:ascii="仿宋_GB2312" w:eastAsia="仿宋_GB2312" w:hAnsi="微软雅黑" w:hint="eastAsia"/>
          <w:color w:val="000000"/>
          <w:sz w:val="32"/>
          <w:szCs w:val="32"/>
        </w:rPr>
        <w:t>企事业</w:t>
      </w:r>
      <w:r w:rsidR="00D46A3F">
        <w:rPr>
          <w:rFonts w:ascii="仿宋_GB2312" w:eastAsia="仿宋_GB2312" w:hAnsi="微软雅黑" w:hint="eastAsia"/>
          <w:color w:val="000000"/>
          <w:sz w:val="32"/>
          <w:szCs w:val="32"/>
        </w:rPr>
        <w:t>单位</w:t>
      </w:r>
      <w:r w:rsidR="00D46A3F" w:rsidRPr="00676376">
        <w:rPr>
          <w:rFonts w:ascii="仿宋_GB2312" w:eastAsia="仿宋_GB2312" w:hAnsi="微软雅黑" w:hint="eastAsia"/>
          <w:color w:val="000000"/>
          <w:sz w:val="32"/>
          <w:szCs w:val="32"/>
        </w:rPr>
        <w:t>、社会团体和自然人</w:t>
      </w:r>
      <w:r w:rsidRPr="00676376">
        <w:rPr>
          <w:rFonts w:ascii="仿宋_GB2312" w:eastAsia="仿宋_GB2312" w:hAnsi="微软雅黑" w:hint="eastAsia"/>
          <w:color w:val="000000"/>
          <w:sz w:val="32"/>
          <w:szCs w:val="32"/>
        </w:rPr>
        <w:t>。</w:t>
      </w:r>
    </w:p>
    <w:p w:rsidR="00676376" w:rsidRPr="00483A76" w:rsidRDefault="00676376" w:rsidP="003872C5">
      <w:pPr>
        <w:pStyle w:val="a3"/>
        <w:spacing w:before="0" w:beforeAutospacing="0" w:after="0" w:afterAutospacing="0" w:line="560" w:lineRule="exact"/>
        <w:rPr>
          <w:rFonts w:ascii="楷体" w:eastAsia="楷体" w:hAnsi="楷体"/>
          <w:color w:val="000000"/>
          <w:sz w:val="32"/>
          <w:szCs w:val="32"/>
        </w:rPr>
      </w:pPr>
      <w:r w:rsidRPr="00676376">
        <w:rPr>
          <w:rFonts w:ascii="仿宋_GB2312" w:eastAsia="仿宋_GB2312" w:hAnsi="微软雅黑" w:hint="eastAsia"/>
          <w:color w:val="000000"/>
          <w:sz w:val="32"/>
          <w:szCs w:val="32"/>
        </w:rPr>
        <w:t xml:space="preserve">　　</w:t>
      </w:r>
      <w:r w:rsidR="008A101F" w:rsidRPr="00483A76">
        <w:rPr>
          <w:rFonts w:ascii="楷体" w:eastAsia="楷体" w:hAnsi="楷体" w:hint="eastAsia"/>
          <w:color w:val="000000"/>
          <w:sz w:val="32"/>
          <w:szCs w:val="32"/>
        </w:rPr>
        <w:t>（二）</w:t>
      </w:r>
      <w:r w:rsidRPr="00483A76">
        <w:rPr>
          <w:rFonts w:ascii="楷体" w:eastAsia="楷体" w:hAnsi="楷体" w:hint="eastAsia"/>
          <w:color w:val="000000"/>
          <w:sz w:val="32"/>
          <w:szCs w:val="32"/>
        </w:rPr>
        <w:t>信用承诺内容</w:t>
      </w:r>
      <w:r w:rsidR="008A101F" w:rsidRPr="00483A76">
        <w:rPr>
          <w:rFonts w:ascii="楷体" w:eastAsia="楷体" w:hAnsi="楷体" w:hint="eastAsia"/>
          <w:color w:val="000000"/>
          <w:sz w:val="32"/>
          <w:szCs w:val="32"/>
        </w:rPr>
        <w:t>：</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8A101F">
        <w:rPr>
          <w:rFonts w:ascii="仿宋_GB2312" w:eastAsia="仿宋_GB2312" w:hAnsi="微软雅黑" w:hint="eastAsia"/>
          <w:color w:val="000000"/>
          <w:sz w:val="32"/>
          <w:szCs w:val="32"/>
        </w:rPr>
        <w:t>1、</w:t>
      </w:r>
      <w:r w:rsidRPr="00676376">
        <w:rPr>
          <w:rFonts w:ascii="仿宋_GB2312" w:eastAsia="仿宋_GB2312" w:hAnsi="微软雅黑" w:hint="eastAsia"/>
          <w:color w:val="000000"/>
          <w:sz w:val="32"/>
          <w:szCs w:val="32"/>
        </w:rPr>
        <w:t>承诺本单位（个人）提供的所有资料均合法、真实、有效，并对所提供资料的真实性负责；</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8A101F">
        <w:rPr>
          <w:rFonts w:ascii="仿宋_GB2312" w:eastAsia="仿宋_GB2312" w:hAnsi="微软雅黑" w:hint="eastAsia"/>
          <w:color w:val="000000"/>
          <w:sz w:val="32"/>
          <w:szCs w:val="32"/>
        </w:rPr>
        <w:t>2、</w:t>
      </w:r>
      <w:r w:rsidRPr="00676376">
        <w:rPr>
          <w:rFonts w:ascii="仿宋_GB2312" w:eastAsia="仿宋_GB2312" w:hAnsi="微软雅黑" w:hint="eastAsia"/>
          <w:color w:val="000000"/>
          <w:sz w:val="32"/>
          <w:szCs w:val="32"/>
        </w:rPr>
        <w:t>承诺本单位（个人）严格按照国家法律、法规和规章开展相关经济活动，全面履行应尽的责任和义务，主动接受行业监管和事务管理，自愿接受依法开展的日常检查；违法失信经营后将自愿接受约束和惩戒，并依法承担相应责任；</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B86A59">
        <w:rPr>
          <w:rFonts w:ascii="仿宋_GB2312" w:eastAsia="仿宋_GB2312" w:hAnsi="微软雅黑" w:hint="eastAsia"/>
          <w:color w:val="000000"/>
          <w:sz w:val="32"/>
          <w:szCs w:val="32"/>
        </w:rPr>
        <w:t>3、</w:t>
      </w:r>
      <w:r w:rsidRPr="00676376">
        <w:rPr>
          <w:rFonts w:ascii="仿宋_GB2312" w:eastAsia="仿宋_GB2312" w:hAnsi="微软雅黑" w:hint="eastAsia"/>
          <w:color w:val="000000"/>
          <w:sz w:val="32"/>
          <w:szCs w:val="32"/>
        </w:rPr>
        <w:t>承诺本单位（个人）不违约毁约，守合同、重信用，维护经营者、消费者的合法权益；</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lastRenderedPageBreak/>
        <w:t xml:space="preserve">　　</w:t>
      </w:r>
      <w:r w:rsidR="00B86A59">
        <w:rPr>
          <w:rFonts w:ascii="仿宋_GB2312" w:eastAsia="仿宋_GB2312" w:hAnsi="微软雅黑" w:hint="eastAsia"/>
          <w:color w:val="000000"/>
          <w:sz w:val="32"/>
          <w:szCs w:val="32"/>
        </w:rPr>
        <w:t>4、</w:t>
      </w:r>
      <w:r w:rsidRPr="00676376">
        <w:rPr>
          <w:rFonts w:ascii="仿宋_GB2312" w:eastAsia="仿宋_GB2312" w:hAnsi="微软雅黑" w:hint="eastAsia"/>
          <w:color w:val="000000"/>
          <w:sz w:val="32"/>
          <w:szCs w:val="32"/>
        </w:rPr>
        <w:t>承诺本单位（个人）自觉接受行业管理部门、行业组织、社会公众、新闻舆论的监督；</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AA056C">
        <w:rPr>
          <w:rFonts w:ascii="仿宋_GB2312" w:eastAsia="仿宋_GB2312" w:hAnsi="微软雅黑" w:hint="eastAsia"/>
          <w:color w:val="000000"/>
          <w:sz w:val="32"/>
          <w:szCs w:val="32"/>
        </w:rPr>
        <w:t>5、</w:t>
      </w:r>
      <w:r w:rsidRPr="00676376">
        <w:rPr>
          <w:rFonts w:ascii="仿宋_GB2312" w:eastAsia="仿宋_GB2312" w:hAnsi="微软雅黑" w:hint="eastAsia"/>
          <w:color w:val="000000"/>
          <w:sz w:val="32"/>
          <w:szCs w:val="32"/>
        </w:rPr>
        <w:t>承诺本单位（个人）自愿按照信用信息管理有关要求，将信用承诺信息和失信信息纳入社会信用</w:t>
      </w:r>
      <w:r w:rsidR="00B14C45">
        <w:rPr>
          <w:rFonts w:ascii="仿宋_GB2312" w:eastAsia="仿宋_GB2312" w:hAnsi="微软雅黑" w:hint="eastAsia"/>
          <w:color w:val="000000"/>
          <w:sz w:val="32"/>
          <w:szCs w:val="32"/>
        </w:rPr>
        <w:t>信息共享交换</w:t>
      </w:r>
      <w:r w:rsidRPr="00676376">
        <w:rPr>
          <w:rFonts w:ascii="仿宋_GB2312" w:eastAsia="仿宋_GB2312" w:hAnsi="微软雅黑" w:hint="eastAsia"/>
          <w:color w:val="000000"/>
          <w:sz w:val="32"/>
          <w:szCs w:val="32"/>
        </w:rPr>
        <w:t>平台，并通过信用平台</w:t>
      </w:r>
      <w:r w:rsidR="00B14C45">
        <w:rPr>
          <w:rFonts w:ascii="仿宋_GB2312" w:eastAsia="仿宋_GB2312" w:hAnsi="微软雅黑" w:hint="eastAsia"/>
          <w:color w:val="000000"/>
          <w:sz w:val="32"/>
          <w:szCs w:val="32"/>
        </w:rPr>
        <w:t>和网站</w:t>
      </w:r>
      <w:r w:rsidRPr="00676376">
        <w:rPr>
          <w:rFonts w:ascii="仿宋_GB2312" w:eastAsia="仿宋_GB2312" w:hAnsi="微软雅黑" w:hint="eastAsia"/>
          <w:color w:val="000000"/>
          <w:sz w:val="32"/>
          <w:szCs w:val="32"/>
        </w:rPr>
        <w:t>向社会公示信息；</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AA056C">
        <w:rPr>
          <w:rFonts w:ascii="仿宋_GB2312" w:eastAsia="仿宋_GB2312" w:hAnsi="微软雅黑" w:hint="eastAsia"/>
          <w:color w:val="000000"/>
          <w:sz w:val="32"/>
          <w:szCs w:val="32"/>
        </w:rPr>
        <w:t>6、</w:t>
      </w:r>
      <w:r w:rsidRPr="00676376">
        <w:rPr>
          <w:rFonts w:ascii="仿宋_GB2312" w:eastAsia="仿宋_GB2312" w:hAnsi="微软雅黑" w:hint="eastAsia"/>
          <w:color w:val="000000"/>
          <w:sz w:val="32"/>
          <w:szCs w:val="32"/>
        </w:rPr>
        <w:t>行业管理部门、行业组织结合法律法规规定，需要作出的其他承诺。</w:t>
      </w:r>
    </w:p>
    <w:p w:rsidR="00676376" w:rsidRPr="00483A76" w:rsidRDefault="00676376" w:rsidP="003872C5">
      <w:pPr>
        <w:pStyle w:val="a3"/>
        <w:spacing w:before="0" w:beforeAutospacing="0" w:after="0" w:afterAutospacing="0" w:line="560" w:lineRule="exact"/>
        <w:rPr>
          <w:rFonts w:ascii="楷体" w:eastAsia="楷体" w:hAnsi="楷体"/>
          <w:color w:val="000000"/>
          <w:sz w:val="32"/>
          <w:szCs w:val="32"/>
        </w:rPr>
      </w:pPr>
      <w:r w:rsidRPr="00676376">
        <w:rPr>
          <w:rFonts w:ascii="仿宋_GB2312" w:eastAsia="仿宋_GB2312" w:hAnsi="微软雅黑" w:hint="eastAsia"/>
          <w:color w:val="000000"/>
          <w:sz w:val="32"/>
          <w:szCs w:val="32"/>
        </w:rPr>
        <w:t xml:space="preserve">　　</w:t>
      </w:r>
      <w:r w:rsidR="005D7E9B" w:rsidRPr="00483A76">
        <w:rPr>
          <w:rFonts w:ascii="楷体" w:eastAsia="楷体" w:hAnsi="楷体" w:hint="eastAsia"/>
          <w:color w:val="000000"/>
          <w:sz w:val="32"/>
          <w:szCs w:val="32"/>
        </w:rPr>
        <w:t>（三）</w:t>
      </w:r>
      <w:r w:rsidRPr="00483A76">
        <w:rPr>
          <w:rFonts w:ascii="楷体" w:eastAsia="楷体" w:hAnsi="楷体" w:hint="eastAsia"/>
          <w:color w:val="000000"/>
          <w:sz w:val="32"/>
          <w:szCs w:val="32"/>
        </w:rPr>
        <w:t>信用承诺程序</w:t>
      </w:r>
      <w:r w:rsidR="005D7E9B" w:rsidRPr="00483A76">
        <w:rPr>
          <w:rFonts w:ascii="楷体" w:eastAsia="楷体" w:hAnsi="楷体" w:hint="eastAsia"/>
          <w:color w:val="000000"/>
          <w:sz w:val="32"/>
          <w:szCs w:val="32"/>
        </w:rPr>
        <w:t>：</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3C16DE">
        <w:rPr>
          <w:rFonts w:ascii="仿宋_GB2312" w:eastAsia="仿宋_GB2312" w:hAnsi="微软雅黑" w:hint="eastAsia"/>
          <w:color w:val="000000"/>
          <w:sz w:val="32"/>
          <w:szCs w:val="32"/>
        </w:rPr>
        <w:t>1、</w:t>
      </w:r>
      <w:r w:rsidRPr="00676376">
        <w:rPr>
          <w:rFonts w:ascii="仿宋_GB2312" w:eastAsia="仿宋_GB2312" w:hAnsi="微软雅黑" w:hint="eastAsia"/>
          <w:color w:val="000000"/>
          <w:sz w:val="32"/>
          <w:szCs w:val="32"/>
        </w:rPr>
        <w:t>信用承诺对象可在</w:t>
      </w:r>
      <w:r w:rsidR="005D7E9B">
        <w:rPr>
          <w:rFonts w:ascii="仿宋_GB2312" w:eastAsia="仿宋_GB2312" w:hAnsi="微软雅黑" w:hint="eastAsia"/>
          <w:color w:val="000000"/>
          <w:sz w:val="32"/>
          <w:szCs w:val="32"/>
        </w:rPr>
        <w:t>信用中国（辽宁凌源）</w:t>
      </w:r>
      <w:r w:rsidRPr="00676376">
        <w:rPr>
          <w:rFonts w:ascii="仿宋_GB2312" w:eastAsia="仿宋_GB2312" w:hAnsi="微软雅黑" w:hint="eastAsia"/>
          <w:color w:val="000000"/>
          <w:sz w:val="32"/>
          <w:szCs w:val="32"/>
        </w:rPr>
        <w:t>网站下载《信用承诺书》（电子版）。</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3C16DE">
        <w:rPr>
          <w:rFonts w:ascii="仿宋_GB2312" w:eastAsia="仿宋_GB2312" w:hAnsi="微软雅黑" w:hint="eastAsia"/>
          <w:color w:val="000000"/>
          <w:sz w:val="32"/>
          <w:szCs w:val="32"/>
        </w:rPr>
        <w:t>2、</w:t>
      </w:r>
      <w:r w:rsidRPr="00676376">
        <w:rPr>
          <w:rFonts w:ascii="仿宋_GB2312" w:eastAsia="仿宋_GB2312" w:hAnsi="微软雅黑" w:hint="eastAsia"/>
          <w:color w:val="000000"/>
          <w:sz w:val="32"/>
          <w:szCs w:val="32"/>
        </w:rPr>
        <w:t>《信用承诺书》由信用承诺对象填写。信用承诺对象为企业的，应经法定代表人（或负责人）签字。《信用承诺书》一式两份，一份由信用承诺对象留存，一份交接受承诺单位保存。</w:t>
      </w:r>
      <w:r w:rsidR="00D0287F">
        <w:rPr>
          <w:rFonts w:ascii="仿宋_GB2312" w:eastAsia="仿宋_GB2312" w:hAnsi="微软雅黑" w:hint="eastAsia"/>
          <w:color w:val="000000"/>
          <w:sz w:val="32"/>
          <w:szCs w:val="32"/>
        </w:rPr>
        <w:t>接受信用承诺单位</w:t>
      </w:r>
      <w:r w:rsidRPr="00676376">
        <w:rPr>
          <w:rFonts w:ascii="仿宋_GB2312" w:eastAsia="仿宋_GB2312" w:hAnsi="微软雅黑" w:hint="eastAsia"/>
          <w:color w:val="000000"/>
          <w:sz w:val="32"/>
          <w:szCs w:val="32"/>
        </w:rPr>
        <w:t>应及时将加盖公章的《信用承诺书》电子版（PDF格式或扫描件）</w:t>
      </w:r>
      <w:r w:rsidR="00D0287F">
        <w:rPr>
          <w:rFonts w:ascii="仿宋_GB2312" w:eastAsia="仿宋_GB2312" w:hAnsi="微软雅黑" w:hint="eastAsia"/>
          <w:color w:val="000000"/>
          <w:sz w:val="32"/>
          <w:szCs w:val="32"/>
        </w:rPr>
        <w:t>上传至信用信息共享交换平台</w:t>
      </w:r>
      <w:r w:rsidRPr="00676376">
        <w:rPr>
          <w:rFonts w:ascii="仿宋_GB2312" w:eastAsia="仿宋_GB2312" w:hAnsi="微软雅黑" w:hint="eastAsia"/>
          <w:color w:val="000000"/>
          <w:sz w:val="32"/>
          <w:szCs w:val="32"/>
        </w:rPr>
        <w:t>，并</w:t>
      </w:r>
      <w:r w:rsidR="00D0287F">
        <w:rPr>
          <w:rFonts w:ascii="仿宋_GB2312" w:eastAsia="仿宋_GB2312" w:hAnsi="微软雅黑" w:hint="eastAsia"/>
          <w:color w:val="000000"/>
          <w:sz w:val="32"/>
          <w:szCs w:val="32"/>
        </w:rPr>
        <w:t>由发改局</w:t>
      </w:r>
      <w:r w:rsidRPr="00676376">
        <w:rPr>
          <w:rFonts w:ascii="仿宋_GB2312" w:eastAsia="仿宋_GB2312" w:hAnsi="微软雅黑" w:hint="eastAsia"/>
          <w:color w:val="000000"/>
          <w:sz w:val="32"/>
          <w:szCs w:val="32"/>
        </w:rPr>
        <w:t>在</w:t>
      </w:r>
      <w:r w:rsidR="00D0287F" w:rsidRPr="00676376">
        <w:rPr>
          <w:rFonts w:ascii="仿宋_GB2312" w:eastAsia="仿宋_GB2312" w:hAnsi="微软雅黑" w:hint="eastAsia"/>
          <w:color w:val="000000"/>
          <w:sz w:val="32"/>
          <w:szCs w:val="32"/>
        </w:rPr>
        <w:t xml:space="preserve"> </w:t>
      </w:r>
      <w:r w:rsidRPr="00676376">
        <w:rPr>
          <w:rFonts w:ascii="仿宋_GB2312" w:eastAsia="仿宋_GB2312" w:hAnsi="微软雅黑" w:hint="eastAsia"/>
          <w:color w:val="000000"/>
          <w:sz w:val="32"/>
          <w:szCs w:val="32"/>
        </w:rPr>
        <w:t>“信用中国（</w:t>
      </w:r>
      <w:r w:rsidR="00D0287F">
        <w:rPr>
          <w:rFonts w:ascii="仿宋_GB2312" w:eastAsia="仿宋_GB2312" w:hAnsi="微软雅黑" w:hint="eastAsia"/>
          <w:color w:val="000000"/>
          <w:sz w:val="32"/>
          <w:szCs w:val="32"/>
        </w:rPr>
        <w:t>辽宁凌源</w:t>
      </w:r>
      <w:r w:rsidRPr="00676376">
        <w:rPr>
          <w:rFonts w:ascii="仿宋_GB2312" w:eastAsia="仿宋_GB2312" w:hAnsi="微软雅黑" w:hint="eastAsia"/>
          <w:color w:val="000000"/>
          <w:sz w:val="32"/>
          <w:szCs w:val="32"/>
        </w:rPr>
        <w:t>）”网站公示，接受社会监督。法定代表人或负责人、主体名称发生变更的应当重新做出信用承诺。</w:t>
      </w:r>
    </w:p>
    <w:p w:rsidR="00676376" w:rsidRPr="00483A76" w:rsidRDefault="00676376" w:rsidP="003872C5">
      <w:pPr>
        <w:pStyle w:val="a3"/>
        <w:spacing w:before="0" w:beforeAutospacing="0" w:after="0" w:afterAutospacing="0" w:line="560" w:lineRule="exact"/>
        <w:rPr>
          <w:rFonts w:ascii="楷体" w:eastAsia="楷体" w:hAnsi="楷体"/>
          <w:color w:val="000000"/>
          <w:sz w:val="32"/>
          <w:szCs w:val="32"/>
        </w:rPr>
      </w:pPr>
      <w:r w:rsidRPr="00676376">
        <w:rPr>
          <w:rFonts w:ascii="仿宋_GB2312" w:eastAsia="仿宋_GB2312" w:hAnsi="微软雅黑" w:hint="eastAsia"/>
          <w:color w:val="000000"/>
          <w:sz w:val="32"/>
          <w:szCs w:val="32"/>
        </w:rPr>
        <w:t xml:space="preserve">　　</w:t>
      </w:r>
      <w:r w:rsidR="00483BD1" w:rsidRPr="00483A76">
        <w:rPr>
          <w:rFonts w:ascii="楷体" w:eastAsia="楷体" w:hAnsi="楷体" w:hint="eastAsia"/>
          <w:color w:val="000000"/>
          <w:sz w:val="32"/>
          <w:szCs w:val="32"/>
        </w:rPr>
        <w:t>（四）</w:t>
      </w:r>
      <w:r w:rsidRPr="00483A76">
        <w:rPr>
          <w:rFonts w:ascii="楷体" w:eastAsia="楷体" w:hAnsi="楷体" w:hint="eastAsia"/>
          <w:color w:val="000000"/>
          <w:sz w:val="32"/>
          <w:szCs w:val="32"/>
        </w:rPr>
        <w:t>信用承诺</w:t>
      </w:r>
      <w:r w:rsidR="00483BD1" w:rsidRPr="00483A76">
        <w:rPr>
          <w:rFonts w:ascii="楷体" w:eastAsia="楷体" w:hAnsi="楷体" w:hint="eastAsia"/>
          <w:color w:val="000000"/>
          <w:sz w:val="32"/>
          <w:szCs w:val="32"/>
        </w:rPr>
        <w:t>的</w:t>
      </w:r>
      <w:r w:rsidRPr="00483A76">
        <w:rPr>
          <w:rFonts w:ascii="楷体" w:eastAsia="楷体" w:hAnsi="楷体" w:hint="eastAsia"/>
          <w:color w:val="000000"/>
          <w:sz w:val="32"/>
          <w:szCs w:val="32"/>
        </w:rPr>
        <w:t>应用</w:t>
      </w:r>
      <w:r w:rsidR="00483BD1" w:rsidRPr="00483A76">
        <w:rPr>
          <w:rFonts w:ascii="楷体" w:eastAsia="楷体" w:hAnsi="楷体" w:hint="eastAsia"/>
          <w:color w:val="000000"/>
          <w:sz w:val="32"/>
          <w:szCs w:val="32"/>
        </w:rPr>
        <w:t>：</w:t>
      </w:r>
    </w:p>
    <w:p w:rsidR="00676376" w:rsidRPr="00676376" w:rsidRDefault="00676376" w:rsidP="003872C5">
      <w:pPr>
        <w:pStyle w:val="a3"/>
        <w:spacing w:before="0" w:beforeAutospacing="0" w:after="0" w:afterAutospacing="0" w:line="560" w:lineRule="exact"/>
        <w:rPr>
          <w:rFonts w:ascii="仿宋_GB2312" w:eastAsia="仿宋_GB2312" w:hAnsi="微软雅黑"/>
          <w:color w:val="000000"/>
          <w:sz w:val="32"/>
          <w:szCs w:val="32"/>
        </w:rPr>
      </w:pPr>
      <w:r w:rsidRPr="00676376">
        <w:rPr>
          <w:rFonts w:ascii="仿宋_GB2312" w:eastAsia="仿宋_GB2312" w:hAnsi="微软雅黑" w:hint="eastAsia"/>
          <w:color w:val="000000"/>
          <w:sz w:val="32"/>
          <w:szCs w:val="32"/>
        </w:rPr>
        <w:t xml:space="preserve">　　</w:t>
      </w:r>
      <w:r w:rsidR="00483BD1">
        <w:rPr>
          <w:rFonts w:ascii="仿宋_GB2312" w:eastAsia="仿宋_GB2312" w:hAnsi="微软雅黑" w:hint="eastAsia"/>
          <w:color w:val="000000"/>
          <w:sz w:val="32"/>
          <w:szCs w:val="32"/>
        </w:rPr>
        <w:t>1、</w:t>
      </w:r>
      <w:r w:rsidRPr="00676376">
        <w:rPr>
          <w:rFonts w:ascii="仿宋_GB2312" w:eastAsia="仿宋_GB2312" w:hAnsi="微软雅黑" w:hint="eastAsia"/>
          <w:color w:val="000000"/>
          <w:sz w:val="32"/>
          <w:szCs w:val="32"/>
        </w:rPr>
        <w:t>将信用承诺履约情况纳入各类主体信用记录，作为对市场主体事中事后监管、实施行业信用分类监管的重要依据。</w:t>
      </w:r>
    </w:p>
    <w:p w:rsidR="00676376" w:rsidRDefault="00483BD1" w:rsidP="00424FCD">
      <w:pPr>
        <w:pStyle w:val="a3"/>
        <w:spacing w:before="0" w:beforeAutospacing="0" w:after="0" w:afterAutospacing="0" w:line="560" w:lineRule="exact"/>
        <w:ind w:firstLine="63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2、</w:t>
      </w:r>
      <w:r w:rsidR="00676376" w:rsidRPr="00676376">
        <w:rPr>
          <w:rFonts w:ascii="仿宋_GB2312" w:eastAsia="仿宋_GB2312" w:hAnsi="微软雅黑" w:hint="eastAsia"/>
          <w:color w:val="000000"/>
          <w:sz w:val="32"/>
          <w:szCs w:val="32"/>
        </w:rPr>
        <w:t>将是否遵守信用承诺作为政策支持、表彰奖励、评先评优、资质评定的重要参考。</w:t>
      </w:r>
    </w:p>
    <w:p w:rsidR="00424FCD" w:rsidRPr="00676376" w:rsidRDefault="00424FCD" w:rsidP="00424FCD">
      <w:pPr>
        <w:pStyle w:val="a3"/>
        <w:spacing w:before="0" w:beforeAutospacing="0" w:after="0" w:afterAutospacing="0" w:line="560" w:lineRule="exact"/>
        <w:ind w:firstLine="630"/>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3、将违反信用承诺的信用主体纳入“失信黑名单”，并按照有关规定进行联合惩戒。</w:t>
      </w:r>
    </w:p>
    <w:p w:rsidR="002D34B3" w:rsidRPr="000E1762" w:rsidRDefault="00676376" w:rsidP="003872C5">
      <w:pPr>
        <w:pStyle w:val="a3"/>
        <w:spacing w:before="0" w:beforeAutospacing="0" w:after="0" w:afterAutospacing="0" w:line="560" w:lineRule="exact"/>
        <w:rPr>
          <w:rFonts w:ascii="黑体" w:eastAsia="黑体" w:hAnsi="黑体"/>
          <w:color w:val="000000" w:themeColor="text1"/>
          <w:sz w:val="32"/>
          <w:szCs w:val="32"/>
        </w:rPr>
      </w:pPr>
      <w:r w:rsidRPr="00676376">
        <w:rPr>
          <w:rFonts w:ascii="仿宋_GB2312" w:eastAsia="仿宋_GB2312" w:hAnsi="微软雅黑" w:hint="eastAsia"/>
          <w:color w:val="000000"/>
          <w:sz w:val="32"/>
          <w:szCs w:val="32"/>
        </w:rPr>
        <w:t xml:space="preserve">　　</w:t>
      </w:r>
      <w:r w:rsidR="00483A76">
        <w:rPr>
          <w:rFonts w:ascii="黑体" w:eastAsia="黑体" w:hAnsi="黑体" w:hint="eastAsia"/>
          <w:color w:val="000000" w:themeColor="text1"/>
          <w:sz w:val="32"/>
          <w:szCs w:val="32"/>
        </w:rPr>
        <w:t>五</w:t>
      </w:r>
      <w:r w:rsidR="002D34B3" w:rsidRPr="000E1762">
        <w:rPr>
          <w:rFonts w:ascii="黑体" w:eastAsia="黑体" w:hAnsi="黑体" w:hint="eastAsia"/>
          <w:color w:val="000000" w:themeColor="text1"/>
          <w:sz w:val="32"/>
          <w:szCs w:val="32"/>
        </w:rPr>
        <w:t>、加强对守信法人、社会组织和自然人的激励</w:t>
      </w:r>
    </w:p>
    <w:p w:rsidR="002D34B3" w:rsidRPr="002D34B3" w:rsidRDefault="002D34B3"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按照《</w:t>
      </w:r>
      <w:r w:rsidR="000E1762">
        <w:rPr>
          <w:rFonts w:ascii="仿宋_GB2312" w:eastAsia="仿宋_GB2312" w:hAnsi="微软雅黑" w:hint="eastAsia"/>
          <w:color w:val="000000" w:themeColor="text1"/>
          <w:sz w:val="32"/>
          <w:szCs w:val="32"/>
        </w:rPr>
        <w:t>凌源市社会信用管理办法</w:t>
      </w:r>
      <w:r w:rsidRPr="002D34B3">
        <w:rPr>
          <w:rFonts w:ascii="仿宋_GB2312" w:eastAsia="仿宋_GB2312" w:hAnsi="微软雅黑" w:hint="eastAsia"/>
          <w:color w:val="000000" w:themeColor="text1"/>
          <w:sz w:val="32"/>
          <w:szCs w:val="32"/>
        </w:rPr>
        <w:t>》的有关规定，各相关单位要加强诚信典型选树推介，严格规范开展道德模范、劳动模范、优秀青年志愿者、守合同重信用企业、消费者信得过企业、名牌产品、质量管理奖等评选表彰活动，树立各类诚信典型和榜样；同时，要在政府门户网站</w:t>
      </w:r>
      <w:r w:rsidR="000E1762">
        <w:rPr>
          <w:rFonts w:ascii="仿宋_GB2312" w:eastAsia="仿宋_GB2312" w:hAnsi="微软雅黑" w:hint="eastAsia"/>
          <w:color w:val="000000" w:themeColor="text1"/>
          <w:sz w:val="32"/>
          <w:szCs w:val="32"/>
        </w:rPr>
        <w:t>和信用专业网站</w:t>
      </w:r>
      <w:r w:rsidRPr="002D34B3">
        <w:rPr>
          <w:rFonts w:ascii="仿宋_GB2312" w:eastAsia="仿宋_GB2312" w:hAnsi="微软雅黑" w:hint="eastAsia"/>
          <w:color w:val="000000" w:themeColor="text1"/>
          <w:sz w:val="32"/>
          <w:szCs w:val="32"/>
        </w:rPr>
        <w:t>公示宣传，并录入公共信用信息</w:t>
      </w:r>
      <w:r w:rsidR="00066CFF">
        <w:rPr>
          <w:rFonts w:ascii="仿宋_GB2312" w:eastAsia="仿宋_GB2312" w:hAnsi="微软雅黑" w:hint="eastAsia"/>
          <w:color w:val="000000" w:themeColor="text1"/>
          <w:sz w:val="32"/>
          <w:szCs w:val="32"/>
        </w:rPr>
        <w:t>交换共享</w:t>
      </w:r>
      <w:r w:rsidRPr="002D34B3">
        <w:rPr>
          <w:rFonts w:ascii="仿宋_GB2312" w:eastAsia="仿宋_GB2312" w:hAnsi="微软雅黑" w:hint="eastAsia"/>
          <w:color w:val="000000" w:themeColor="text1"/>
          <w:sz w:val="32"/>
          <w:szCs w:val="32"/>
        </w:rPr>
        <w:t>平台，联合有关单位和社会组织实施守信激励：</w:t>
      </w:r>
    </w:p>
    <w:p w:rsidR="00066CFF" w:rsidRDefault="0067114B" w:rsidP="0067114B">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67114B">
        <w:rPr>
          <w:rFonts w:ascii="楷体" w:eastAsia="楷体" w:hAnsi="楷体" w:hint="eastAsia"/>
          <w:color w:val="000000" w:themeColor="text1"/>
          <w:sz w:val="32"/>
          <w:szCs w:val="32"/>
        </w:rPr>
        <w:t>（一）</w:t>
      </w:r>
      <w:r w:rsidR="002D34B3" w:rsidRPr="0067114B">
        <w:rPr>
          <w:rFonts w:ascii="楷体" w:eastAsia="楷体" w:hAnsi="楷体" w:hint="eastAsia"/>
          <w:color w:val="000000" w:themeColor="text1"/>
          <w:sz w:val="32"/>
          <w:szCs w:val="32"/>
        </w:rPr>
        <w:t>落实行政审批便利措施。</w:t>
      </w:r>
      <w:r w:rsidR="002D34B3" w:rsidRPr="002D34B3">
        <w:rPr>
          <w:rFonts w:ascii="仿宋_GB2312" w:eastAsia="仿宋_GB2312" w:hAnsi="微软雅黑" w:hint="eastAsia"/>
          <w:color w:val="000000" w:themeColor="text1"/>
          <w:sz w:val="32"/>
          <w:szCs w:val="32"/>
        </w:rPr>
        <w:t>在办理行政许可时，可对诚信典型</w:t>
      </w:r>
      <w:r w:rsidR="00240309">
        <w:rPr>
          <w:rFonts w:ascii="仿宋_GB2312" w:eastAsia="仿宋_GB2312" w:hAnsi="微软雅黑" w:hint="eastAsia"/>
          <w:color w:val="000000" w:themeColor="text1"/>
          <w:sz w:val="32"/>
          <w:szCs w:val="32"/>
        </w:rPr>
        <w:t>、信用等级评价在A级以上</w:t>
      </w:r>
      <w:r w:rsidR="002D34B3" w:rsidRPr="002D34B3">
        <w:rPr>
          <w:rFonts w:ascii="仿宋_GB2312" w:eastAsia="仿宋_GB2312" w:hAnsi="微软雅黑" w:hint="eastAsia"/>
          <w:color w:val="000000" w:themeColor="text1"/>
          <w:sz w:val="32"/>
          <w:szCs w:val="32"/>
        </w:rPr>
        <w:t>和连续三年无不良信用记录的行政相对人提供“绿色通道”等便利服务，最大限度精简办事程序，减少办事环节和证明材料，压缩时限。积极探索“容缺受理”制度，对符合条件的诚信主体，在其书面承诺限期补齐相关材料的情况下，办事部门可先行受理，加快办理进度。</w:t>
      </w:r>
    </w:p>
    <w:p w:rsidR="0005795C" w:rsidRDefault="0067114B" w:rsidP="0067114B">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67114B">
        <w:rPr>
          <w:rFonts w:ascii="楷体" w:eastAsia="楷体" w:hAnsi="楷体" w:hint="eastAsia"/>
          <w:color w:val="000000" w:themeColor="text1"/>
          <w:sz w:val="32"/>
          <w:szCs w:val="32"/>
        </w:rPr>
        <w:t>（二）</w:t>
      </w:r>
      <w:r w:rsidR="002D34B3" w:rsidRPr="0067114B">
        <w:rPr>
          <w:rFonts w:ascii="楷体" w:eastAsia="楷体" w:hAnsi="楷体" w:hint="eastAsia"/>
          <w:color w:val="000000" w:themeColor="text1"/>
          <w:sz w:val="32"/>
          <w:szCs w:val="32"/>
        </w:rPr>
        <w:t>给予公共服务倾斜。</w:t>
      </w:r>
      <w:r w:rsidR="002D34B3" w:rsidRPr="002D34B3">
        <w:rPr>
          <w:rFonts w:ascii="仿宋_GB2312" w:eastAsia="仿宋_GB2312" w:hAnsi="微软雅黑" w:hint="eastAsia"/>
          <w:color w:val="000000" w:themeColor="text1"/>
          <w:sz w:val="32"/>
          <w:szCs w:val="32"/>
        </w:rPr>
        <w:t>在实施财政性资金项目安排、招商引资配套等各类政府优惠扶持政策中，向诚信主体倾斜。在教育培训、就业创业、社会保障、住房保障、文化体育、交通旅游、扶贫脱贫等公共服务领域，对诚信个人给予优先支持或结合实际实行费用优惠。在有关公共资源交易、政府购买服务、政府与社会资本合作等经济活动中，依法依约对高等级信用企业采取信用加分等激励措施，使资源配置向信</w:t>
      </w:r>
      <w:r w:rsidR="002D34B3" w:rsidRPr="002D34B3">
        <w:rPr>
          <w:rFonts w:ascii="仿宋_GB2312" w:eastAsia="仿宋_GB2312" w:hAnsi="微软雅黑" w:hint="eastAsia"/>
          <w:color w:val="000000" w:themeColor="text1"/>
          <w:sz w:val="32"/>
          <w:szCs w:val="32"/>
        </w:rPr>
        <w:lastRenderedPageBreak/>
        <w:t>用良好的企业倾斜。</w:t>
      </w:r>
    </w:p>
    <w:p w:rsidR="0005795C" w:rsidRDefault="0067114B" w:rsidP="0067114B">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67114B">
        <w:rPr>
          <w:rFonts w:ascii="楷体" w:eastAsia="楷体" w:hAnsi="楷体" w:hint="eastAsia"/>
          <w:color w:val="000000" w:themeColor="text1"/>
          <w:sz w:val="32"/>
          <w:szCs w:val="32"/>
        </w:rPr>
        <w:t>（三）</w:t>
      </w:r>
      <w:r w:rsidR="002D34B3" w:rsidRPr="0067114B">
        <w:rPr>
          <w:rFonts w:ascii="楷体" w:eastAsia="楷体" w:hAnsi="楷体" w:hint="eastAsia"/>
          <w:color w:val="000000" w:themeColor="text1"/>
          <w:sz w:val="32"/>
          <w:szCs w:val="32"/>
        </w:rPr>
        <w:t>优化行政监管安排。</w:t>
      </w:r>
      <w:r w:rsidR="002A7A5A">
        <w:rPr>
          <w:rFonts w:ascii="仿宋_GB2312" w:eastAsia="仿宋_GB2312" w:hAnsi="微软雅黑" w:hint="eastAsia"/>
          <w:color w:val="000000" w:themeColor="text1"/>
          <w:sz w:val="32"/>
          <w:szCs w:val="32"/>
        </w:rPr>
        <w:t>各</w:t>
      </w:r>
      <w:r w:rsidR="002D34B3" w:rsidRPr="002D34B3">
        <w:rPr>
          <w:rFonts w:ascii="仿宋_GB2312" w:eastAsia="仿宋_GB2312" w:hAnsi="微软雅黑" w:hint="eastAsia"/>
          <w:color w:val="000000" w:themeColor="text1"/>
          <w:sz w:val="32"/>
          <w:szCs w:val="32"/>
        </w:rPr>
        <w:t>监管部门要科学制定</w:t>
      </w:r>
      <w:r>
        <w:rPr>
          <w:rFonts w:ascii="仿宋_GB2312" w:eastAsia="仿宋_GB2312" w:hAnsi="微软雅黑" w:hint="eastAsia"/>
          <w:color w:val="000000" w:themeColor="text1"/>
          <w:sz w:val="32"/>
          <w:szCs w:val="32"/>
        </w:rPr>
        <w:t>信用分级分类监管</w:t>
      </w:r>
      <w:r w:rsidR="002D34B3" w:rsidRPr="002D34B3">
        <w:rPr>
          <w:rFonts w:ascii="仿宋_GB2312" w:eastAsia="仿宋_GB2312" w:hAnsi="微软雅黑" w:hint="eastAsia"/>
          <w:color w:val="000000" w:themeColor="text1"/>
          <w:sz w:val="32"/>
          <w:szCs w:val="32"/>
        </w:rPr>
        <w:t>标准，根据市场主体在本领域内的信用状况，结合“双随机、一公开”工作，实行</w:t>
      </w:r>
      <w:r w:rsidR="002A7A5A">
        <w:rPr>
          <w:rFonts w:ascii="仿宋_GB2312" w:eastAsia="仿宋_GB2312" w:hAnsi="微软雅黑" w:hint="eastAsia"/>
          <w:color w:val="000000" w:themeColor="text1"/>
          <w:sz w:val="32"/>
          <w:szCs w:val="32"/>
        </w:rPr>
        <w:t>信用</w:t>
      </w:r>
      <w:r w:rsidR="002D34B3" w:rsidRPr="002D34B3">
        <w:rPr>
          <w:rFonts w:ascii="仿宋_GB2312" w:eastAsia="仿宋_GB2312" w:hAnsi="微软雅黑" w:hint="eastAsia"/>
          <w:color w:val="000000" w:themeColor="text1"/>
          <w:sz w:val="32"/>
          <w:szCs w:val="32"/>
        </w:rPr>
        <w:t>分类监管。对符合一定条件的诚信主体在市场主体名录库中进行标注，在日常检查、专项检查、随机抽查中，可根据实际情况，减少检查抽查的比例频次。</w:t>
      </w:r>
    </w:p>
    <w:p w:rsidR="0005795C" w:rsidRDefault="002A7A5A" w:rsidP="002A7A5A">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A7A5A">
        <w:rPr>
          <w:rFonts w:ascii="楷体" w:eastAsia="楷体" w:hAnsi="楷体" w:hint="eastAsia"/>
          <w:color w:val="000000" w:themeColor="text1"/>
          <w:sz w:val="32"/>
          <w:szCs w:val="32"/>
        </w:rPr>
        <w:t>（四）</w:t>
      </w:r>
      <w:r w:rsidR="002D34B3" w:rsidRPr="002A7A5A">
        <w:rPr>
          <w:rFonts w:ascii="楷体" w:eastAsia="楷体" w:hAnsi="楷体" w:hint="eastAsia"/>
          <w:color w:val="000000" w:themeColor="text1"/>
          <w:sz w:val="32"/>
          <w:szCs w:val="32"/>
        </w:rPr>
        <w:t>帮助降低市场交易成本。</w:t>
      </w:r>
      <w:r w:rsidR="002D34B3" w:rsidRPr="002D34B3">
        <w:rPr>
          <w:rFonts w:ascii="仿宋_GB2312" w:eastAsia="仿宋_GB2312" w:hAnsi="微软雅黑" w:hint="eastAsia"/>
          <w:color w:val="000000" w:themeColor="text1"/>
          <w:sz w:val="32"/>
          <w:szCs w:val="32"/>
        </w:rPr>
        <w:t>鼓励引导金融机构、商业销售机构等市场服务机构参考市场主体信用信息和信用评价结果，对诚信主体给予贷款利率、财产保费优惠或提供便利化服务，使守信者在市场中获得更多机会和实惠。</w:t>
      </w:r>
    </w:p>
    <w:p w:rsidR="0005795C" w:rsidRDefault="002A7A5A" w:rsidP="003872C5">
      <w:pPr>
        <w:pStyle w:val="a3"/>
        <w:widowControl w:val="0"/>
        <w:spacing w:before="0" w:beforeAutospacing="0" w:after="0" w:afterAutospacing="0"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六</w:t>
      </w:r>
      <w:r w:rsidR="002D34B3" w:rsidRPr="0005795C">
        <w:rPr>
          <w:rFonts w:ascii="黑体" w:eastAsia="黑体" w:hAnsi="黑体" w:hint="eastAsia"/>
          <w:color w:val="000000" w:themeColor="text1"/>
          <w:sz w:val="32"/>
          <w:szCs w:val="32"/>
        </w:rPr>
        <w:t>、落实违法失信“黑名单”惩戒制度</w:t>
      </w:r>
    </w:p>
    <w:p w:rsidR="0005795C" w:rsidRDefault="002D34B3" w:rsidP="003872C5">
      <w:pPr>
        <w:pStyle w:val="a3"/>
        <w:widowControl w:val="0"/>
        <w:spacing w:before="0" w:beforeAutospacing="0" w:after="0" w:afterAutospacing="0" w:line="560" w:lineRule="exact"/>
        <w:ind w:firstLineChars="200" w:firstLine="640"/>
        <w:rPr>
          <w:rFonts w:ascii="楷体" w:eastAsia="楷体" w:hAnsi="楷体"/>
          <w:color w:val="000000" w:themeColor="text1"/>
          <w:sz w:val="32"/>
          <w:szCs w:val="32"/>
        </w:rPr>
      </w:pPr>
      <w:r w:rsidRPr="0005795C">
        <w:rPr>
          <w:rFonts w:ascii="楷体" w:eastAsia="楷体" w:hAnsi="楷体" w:hint="eastAsia"/>
          <w:color w:val="000000" w:themeColor="text1"/>
          <w:sz w:val="32"/>
          <w:szCs w:val="32"/>
        </w:rPr>
        <w:t>（一）违法失信“黑名单”列入范围</w:t>
      </w:r>
    </w:p>
    <w:p w:rsidR="002D34B3" w:rsidRPr="002D34B3" w:rsidRDefault="002D34B3" w:rsidP="003872C5">
      <w:pPr>
        <w:pStyle w:val="a3"/>
        <w:widowControl w:val="0"/>
        <w:spacing w:before="0" w:beforeAutospacing="0" w:after="0" w:afterAutospacing="0" w:line="560" w:lineRule="exact"/>
        <w:ind w:firstLineChars="200" w:firstLine="64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按照中、省各级联合惩戒备忘录要求，法人、社会组织和自然人有如下情节之一的，应列入违法失信“黑名单”：</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1.被人民法院列入失信被执行人的；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2.被人民检察院列入行贿犯罪档案的；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3.被税务部门列入重大税收违法案件的；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4.被</w:t>
      </w:r>
      <w:r w:rsidR="007E3FDB">
        <w:rPr>
          <w:rFonts w:ascii="仿宋_GB2312" w:eastAsia="仿宋_GB2312" w:hAnsi="微软雅黑" w:hint="eastAsia"/>
          <w:color w:val="000000" w:themeColor="text1"/>
          <w:sz w:val="32"/>
          <w:szCs w:val="32"/>
        </w:rPr>
        <w:t>市场监管</w:t>
      </w:r>
      <w:r w:rsidRPr="002D34B3">
        <w:rPr>
          <w:rFonts w:ascii="仿宋_GB2312" w:eastAsia="仿宋_GB2312" w:hAnsi="微软雅黑" w:hint="eastAsia"/>
          <w:color w:val="000000" w:themeColor="text1"/>
          <w:sz w:val="32"/>
          <w:szCs w:val="32"/>
        </w:rPr>
        <w:t>部门列入严重违法失信的；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5.被行政机关列入行业禁入名单的；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6.逾期不执行人民法院生效的民事判决、裁定、调解的；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7.逾期不履行行政处罚决定的；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8.发生较大及以上食品安全、药品安全、生产安全、消防安全、产品质量、工程质量、环境污染等责任事故的；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lastRenderedPageBreak/>
        <w:t>9.制售有毒有害食品、药品、假冒伪劣产品侵害消费者合法权益，被行政机关从重处罚的；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10.不履行劳动合同、拖欠工资、违反社会保险制度等侵害劳动者权益的；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11.在申请政府资金、参与项目招投标、政府采购、政府购买服务和中介服务等经济活动中弄虚作假，给国家、社会或利益相关人造成较大经济损失的；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12.在公职人员招录（聘）、专业技术人员职业资格考试、职业资格认定、职称评定等过程中，存在伪造证明、论文抄袭、考试作弊等行为，并经相关机关处罚或认定的；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13.在申请政府补助、社会救济、购买保障房等经济活动中，提供虚假证明，或故意隐瞒个人真实情况的；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14.违约侵权、拖欠债务、商业贿赂、垄断经营、围标串标、非法集资等扰乱市场经济秩序的；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15.非法泄露国家秘密、商业秘密、个人隐私等信息，给国家、社会、企业和个人造成重大损失或产生恶劣影响的；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16.组织、参与破坏网络空间传播秩序、聚众扰乱社会秩序，情节严重、社会影响恶劣的；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17.组织和参与传销活动被</w:t>
      </w:r>
      <w:r w:rsidR="007E3FDB">
        <w:rPr>
          <w:rFonts w:ascii="仿宋_GB2312" w:eastAsia="仿宋_GB2312" w:hAnsi="微软雅黑" w:hint="eastAsia"/>
          <w:color w:val="000000" w:themeColor="text1"/>
          <w:sz w:val="32"/>
          <w:szCs w:val="32"/>
        </w:rPr>
        <w:t>市场监管</w:t>
      </w:r>
      <w:r w:rsidRPr="002D34B3">
        <w:rPr>
          <w:rFonts w:ascii="仿宋_GB2312" w:eastAsia="仿宋_GB2312" w:hAnsi="微软雅黑" w:hint="eastAsia"/>
          <w:color w:val="000000" w:themeColor="text1"/>
          <w:sz w:val="32"/>
          <w:szCs w:val="32"/>
        </w:rPr>
        <w:t>、公安部门查处累计三次以上的；</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18.违反交通法规情节严重、构成犯罪的，或存在其他失信行为构成犯罪、被处以刑罚的；</w:t>
      </w:r>
    </w:p>
    <w:p w:rsidR="00C81CAD"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19.其他违法违规生产经营受到</w:t>
      </w:r>
      <w:r w:rsidR="007E3FDB">
        <w:rPr>
          <w:rFonts w:ascii="仿宋_GB2312" w:eastAsia="仿宋_GB2312" w:hAnsi="微软雅黑" w:hint="eastAsia"/>
          <w:color w:val="000000" w:themeColor="text1"/>
          <w:sz w:val="32"/>
          <w:szCs w:val="32"/>
        </w:rPr>
        <w:t>较重</w:t>
      </w:r>
      <w:r w:rsidRPr="002D34B3">
        <w:rPr>
          <w:rFonts w:ascii="仿宋_GB2312" w:eastAsia="仿宋_GB2312" w:hAnsi="微软雅黑" w:hint="eastAsia"/>
          <w:color w:val="000000" w:themeColor="text1"/>
          <w:sz w:val="32"/>
          <w:szCs w:val="32"/>
        </w:rPr>
        <w:t>行政处罚或刑罚的。</w:t>
      </w:r>
    </w:p>
    <w:p w:rsidR="00C81CAD" w:rsidRPr="002A7A5A" w:rsidRDefault="002D34B3" w:rsidP="003872C5">
      <w:pPr>
        <w:pStyle w:val="a3"/>
        <w:widowControl w:val="0"/>
        <w:spacing w:before="0" w:beforeAutospacing="0" w:after="0" w:afterAutospacing="0" w:line="560" w:lineRule="exact"/>
        <w:ind w:firstLine="480"/>
        <w:rPr>
          <w:rFonts w:ascii="楷体" w:eastAsia="楷体" w:hAnsi="楷体"/>
          <w:color w:val="000000" w:themeColor="text1"/>
          <w:sz w:val="32"/>
          <w:szCs w:val="32"/>
        </w:rPr>
      </w:pPr>
      <w:r w:rsidRPr="002A7A5A">
        <w:rPr>
          <w:rFonts w:ascii="楷体" w:eastAsia="楷体" w:hAnsi="楷体" w:hint="eastAsia"/>
          <w:color w:val="000000" w:themeColor="text1"/>
          <w:sz w:val="32"/>
          <w:szCs w:val="32"/>
        </w:rPr>
        <w:t>（二）违法失信“黑名单”惩戒措施</w:t>
      </w:r>
    </w:p>
    <w:p w:rsidR="00C81CAD"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lastRenderedPageBreak/>
        <w:t>各相关</w:t>
      </w:r>
      <w:r w:rsidR="00C81CAD">
        <w:rPr>
          <w:rFonts w:ascii="仿宋_GB2312" w:eastAsia="仿宋_GB2312" w:hAnsi="微软雅黑" w:hint="eastAsia"/>
          <w:color w:val="000000" w:themeColor="text1"/>
          <w:sz w:val="32"/>
          <w:szCs w:val="32"/>
        </w:rPr>
        <w:t>部门</w:t>
      </w:r>
      <w:r w:rsidRPr="002D34B3">
        <w:rPr>
          <w:rFonts w:ascii="仿宋_GB2312" w:eastAsia="仿宋_GB2312" w:hAnsi="微软雅黑" w:hint="eastAsia"/>
          <w:color w:val="000000" w:themeColor="text1"/>
          <w:sz w:val="32"/>
          <w:szCs w:val="32"/>
        </w:rPr>
        <w:t>要依托中、省各级失信惩戒备忘录等文件，落实违法失信“黑名单”制度，对失信法人、社会组织和自然人及时曝光，报送至公共信用信息平台，同时可视情节采取如下措施，实施联合惩戒：</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1.禁止参与评优评先，已经授予的荣誉称号予以撤销；</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2.暂缓办理行政许可、资质资格审核手续，或者取消有关申请资格，限制未全面履行法定义务的企业或组织法定代表人或主要负责人出境；</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3.限制参加重大项目招投标和政府采购活动；</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4.不予享受政府扶持政策，取消财政补贴资格，限制进口关税配额、上市融资、发行企业债券；</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5.不得录用为国家机关、事业单位工作人员；不得担任企业法定代表人、董事、监事、经理及其他高级管理人员；</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6.严格限制新增项目、用地和矿业权审批；</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7.限制受让收费公路权益、限制成为海关认证企业；</w:t>
      </w:r>
    </w:p>
    <w:p w:rsidR="00C12C42"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8.法律、法规、规章规定的其他限制和惩戒措施。</w:t>
      </w:r>
    </w:p>
    <w:p w:rsidR="002D34B3" w:rsidRPr="00C12C42" w:rsidRDefault="002A7A5A" w:rsidP="003872C5">
      <w:pPr>
        <w:pStyle w:val="a3"/>
        <w:widowControl w:val="0"/>
        <w:spacing w:before="0" w:beforeAutospacing="0" w:after="0" w:afterAutospacing="0" w:line="560" w:lineRule="exact"/>
        <w:ind w:firstLine="480"/>
        <w:rPr>
          <w:rFonts w:ascii="黑体" w:eastAsia="黑体" w:hAnsi="黑体"/>
          <w:color w:val="000000" w:themeColor="text1"/>
          <w:sz w:val="32"/>
          <w:szCs w:val="32"/>
        </w:rPr>
      </w:pPr>
      <w:r>
        <w:rPr>
          <w:rFonts w:ascii="黑体" w:eastAsia="黑体" w:hAnsi="黑体" w:hint="eastAsia"/>
          <w:color w:val="000000" w:themeColor="text1"/>
          <w:sz w:val="32"/>
          <w:szCs w:val="32"/>
        </w:rPr>
        <w:t>七</w:t>
      </w:r>
      <w:r w:rsidR="002D34B3" w:rsidRPr="00C12C42">
        <w:rPr>
          <w:rFonts w:ascii="黑体" w:eastAsia="黑体" w:hAnsi="黑体" w:hint="eastAsia"/>
          <w:color w:val="000000" w:themeColor="text1"/>
          <w:sz w:val="32"/>
          <w:szCs w:val="32"/>
        </w:rPr>
        <w:t>、工作要求</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（一）各有关单位要按照本实施意见的安排部署和工作要求，抓紧研究制定本单位使用信用记录、信用评级</w:t>
      </w:r>
      <w:r w:rsidR="00C12C42">
        <w:rPr>
          <w:rFonts w:ascii="仿宋_GB2312" w:eastAsia="仿宋_GB2312" w:hAnsi="微软雅黑" w:hint="eastAsia"/>
          <w:color w:val="000000" w:themeColor="text1"/>
          <w:sz w:val="32"/>
          <w:szCs w:val="32"/>
        </w:rPr>
        <w:t>报告</w:t>
      </w:r>
      <w:r w:rsidRPr="002D34B3">
        <w:rPr>
          <w:rFonts w:ascii="仿宋_GB2312" w:eastAsia="仿宋_GB2312" w:hAnsi="微软雅黑" w:hint="eastAsia"/>
          <w:color w:val="000000" w:themeColor="text1"/>
          <w:sz w:val="32"/>
          <w:szCs w:val="32"/>
        </w:rPr>
        <w:t>方面的具体措施，并于20</w:t>
      </w:r>
      <w:r w:rsidR="00C12C42">
        <w:rPr>
          <w:rFonts w:ascii="仿宋_GB2312" w:eastAsia="仿宋_GB2312" w:hAnsi="微软雅黑" w:hint="eastAsia"/>
          <w:color w:val="000000" w:themeColor="text1"/>
          <w:sz w:val="32"/>
          <w:szCs w:val="32"/>
        </w:rPr>
        <w:t>20</w:t>
      </w:r>
      <w:r w:rsidRPr="002D34B3">
        <w:rPr>
          <w:rFonts w:ascii="仿宋_GB2312" w:eastAsia="仿宋_GB2312" w:hAnsi="微软雅黑" w:hint="eastAsia"/>
          <w:color w:val="000000" w:themeColor="text1"/>
          <w:sz w:val="32"/>
          <w:szCs w:val="32"/>
        </w:rPr>
        <w:t>年</w:t>
      </w:r>
      <w:r w:rsidR="00D245EA">
        <w:rPr>
          <w:rFonts w:ascii="仿宋_GB2312" w:eastAsia="仿宋_GB2312" w:hAnsi="微软雅黑" w:hint="eastAsia"/>
          <w:color w:val="000000" w:themeColor="text1"/>
          <w:sz w:val="32"/>
          <w:szCs w:val="32"/>
        </w:rPr>
        <w:t>3</w:t>
      </w:r>
      <w:r w:rsidRPr="002D34B3">
        <w:rPr>
          <w:rFonts w:ascii="仿宋_GB2312" w:eastAsia="仿宋_GB2312" w:hAnsi="微软雅黑" w:hint="eastAsia"/>
          <w:color w:val="000000" w:themeColor="text1"/>
          <w:sz w:val="32"/>
          <w:szCs w:val="32"/>
        </w:rPr>
        <w:t>月底前抄送</w:t>
      </w:r>
      <w:r w:rsidR="00C12C42">
        <w:rPr>
          <w:rFonts w:ascii="仿宋_GB2312" w:eastAsia="仿宋_GB2312" w:hAnsi="微软雅黑" w:hint="eastAsia"/>
          <w:color w:val="000000" w:themeColor="text1"/>
          <w:sz w:val="32"/>
          <w:szCs w:val="32"/>
        </w:rPr>
        <w:t>市</w:t>
      </w:r>
      <w:r w:rsidRPr="002D34B3">
        <w:rPr>
          <w:rFonts w:ascii="仿宋_GB2312" w:eastAsia="仿宋_GB2312" w:hAnsi="微软雅黑" w:hint="eastAsia"/>
          <w:color w:val="000000" w:themeColor="text1"/>
          <w:sz w:val="32"/>
          <w:szCs w:val="32"/>
        </w:rPr>
        <w:t>发改局。</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（二）社会信用服务机构要按照</w:t>
      </w:r>
      <w:r w:rsidR="00C12C42">
        <w:rPr>
          <w:rFonts w:ascii="仿宋_GB2312" w:eastAsia="仿宋_GB2312" w:hAnsi="微软雅黑" w:hint="eastAsia"/>
          <w:color w:val="000000" w:themeColor="text1"/>
          <w:sz w:val="32"/>
          <w:szCs w:val="32"/>
        </w:rPr>
        <w:t>规范</w:t>
      </w:r>
      <w:r w:rsidRPr="002D34B3">
        <w:rPr>
          <w:rFonts w:ascii="仿宋_GB2312" w:eastAsia="仿宋_GB2312" w:hAnsi="微软雅黑" w:hint="eastAsia"/>
          <w:color w:val="000000" w:themeColor="text1"/>
          <w:sz w:val="32"/>
          <w:szCs w:val="32"/>
        </w:rPr>
        <w:t>标准开展企业综合信用等级评价和重大经济社会活动信用报告服务。承担</w:t>
      </w:r>
      <w:r w:rsidR="00717025">
        <w:rPr>
          <w:rFonts w:ascii="仿宋_GB2312" w:eastAsia="仿宋_GB2312" w:hAnsi="微软雅黑" w:hint="eastAsia"/>
          <w:color w:val="000000" w:themeColor="text1"/>
          <w:sz w:val="32"/>
          <w:szCs w:val="32"/>
        </w:rPr>
        <w:t>我市</w:t>
      </w:r>
      <w:r w:rsidRPr="002D34B3">
        <w:rPr>
          <w:rFonts w:ascii="仿宋_GB2312" w:eastAsia="仿宋_GB2312" w:hAnsi="微软雅黑" w:hint="eastAsia"/>
          <w:color w:val="000000" w:themeColor="text1"/>
          <w:sz w:val="32"/>
          <w:szCs w:val="32"/>
        </w:rPr>
        <w:t>企业综合信用等级评价和重大经济社会活动信用报告服务的社会信用服务</w:t>
      </w:r>
      <w:r w:rsidR="00D245EA">
        <w:rPr>
          <w:rFonts w:ascii="仿宋_GB2312" w:eastAsia="仿宋_GB2312" w:hAnsi="微软雅黑" w:hint="eastAsia"/>
          <w:color w:val="000000" w:themeColor="text1"/>
          <w:sz w:val="32"/>
          <w:szCs w:val="32"/>
        </w:rPr>
        <w:t>中介</w:t>
      </w:r>
      <w:r w:rsidRPr="002D34B3">
        <w:rPr>
          <w:rFonts w:ascii="仿宋_GB2312" w:eastAsia="仿宋_GB2312" w:hAnsi="微软雅黑" w:hint="eastAsia"/>
          <w:color w:val="000000" w:themeColor="text1"/>
          <w:sz w:val="32"/>
          <w:szCs w:val="32"/>
        </w:rPr>
        <w:t>机构</w:t>
      </w:r>
      <w:r w:rsidR="00D245EA">
        <w:rPr>
          <w:rFonts w:ascii="仿宋_GB2312" w:eastAsia="仿宋_GB2312" w:hAnsi="微软雅黑" w:hint="eastAsia"/>
          <w:color w:val="000000" w:themeColor="text1"/>
          <w:sz w:val="32"/>
          <w:szCs w:val="32"/>
        </w:rPr>
        <w:t>，</w:t>
      </w:r>
      <w:r w:rsidRPr="002D34B3">
        <w:rPr>
          <w:rFonts w:ascii="仿宋_GB2312" w:eastAsia="仿宋_GB2312" w:hAnsi="微软雅黑" w:hint="eastAsia"/>
          <w:color w:val="000000" w:themeColor="text1"/>
          <w:sz w:val="32"/>
          <w:szCs w:val="32"/>
        </w:rPr>
        <w:t>应当依法在</w:t>
      </w:r>
      <w:r w:rsidR="00D245EA">
        <w:rPr>
          <w:rFonts w:ascii="仿宋_GB2312" w:eastAsia="仿宋_GB2312" w:hAnsi="微软雅黑" w:hint="eastAsia"/>
          <w:color w:val="000000" w:themeColor="text1"/>
          <w:sz w:val="32"/>
          <w:szCs w:val="32"/>
        </w:rPr>
        <w:t>辽宁省发改委</w:t>
      </w:r>
      <w:r w:rsidRPr="002D34B3">
        <w:rPr>
          <w:rFonts w:ascii="仿宋_GB2312" w:eastAsia="仿宋_GB2312" w:hAnsi="微软雅黑" w:hint="eastAsia"/>
          <w:color w:val="000000" w:themeColor="text1"/>
          <w:sz w:val="32"/>
          <w:szCs w:val="32"/>
        </w:rPr>
        <w:t>备案</w:t>
      </w:r>
      <w:r w:rsidR="00D245EA">
        <w:rPr>
          <w:rFonts w:ascii="仿宋_GB2312" w:eastAsia="仿宋_GB2312" w:hAnsi="微软雅黑" w:hint="eastAsia"/>
          <w:color w:val="000000" w:themeColor="text1"/>
          <w:sz w:val="32"/>
          <w:szCs w:val="32"/>
        </w:rPr>
        <w:t>，</w:t>
      </w:r>
      <w:r w:rsidR="00D245EA">
        <w:rPr>
          <w:rFonts w:ascii="仿宋_GB2312" w:eastAsia="仿宋_GB2312" w:hAnsi="微软雅黑" w:hint="eastAsia"/>
          <w:color w:val="000000" w:themeColor="text1"/>
          <w:sz w:val="32"/>
          <w:szCs w:val="32"/>
        </w:rPr>
        <w:lastRenderedPageBreak/>
        <w:t>并经凌源市发改局确认</w:t>
      </w:r>
      <w:r w:rsidR="00A10FDC">
        <w:rPr>
          <w:rFonts w:ascii="仿宋_GB2312" w:eastAsia="仿宋_GB2312" w:hAnsi="微软雅黑" w:hint="eastAsia"/>
          <w:color w:val="000000" w:themeColor="text1"/>
          <w:sz w:val="32"/>
          <w:szCs w:val="32"/>
        </w:rPr>
        <w:t>，</w:t>
      </w:r>
      <w:r w:rsidR="00D245EA">
        <w:rPr>
          <w:rFonts w:ascii="仿宋_GB2312" w:eastAsia="仿宋_GB2312" w:hAnsi="微软雅黑" w:hint="eastAsia"/>
          <w:color w:val="000000" w:themeColor="text1"/>
          <w:sz w:val="32"/>
          <w:szCs w:val="32"/>
        </w:rPr>
        <w:t>在凌源市发改局领取</w:t>
      </w:r>
      <w:r w:rsidR="00717025">
        <w:rPr>
          <w:rFonts w:ascii="仿宋_GB2312" w:eastAsia="仿宋_GB2312" w:hAnsi="微软雅黑" w:hint="eastAsia"/>
          <w:color w:val="000000" w:themeColor="text1"/>
          <w:sz w:val="32"/>
          <w:szCs w:val="32"/>
        </w:rPr>
        <w:t>领取信用报告上传端口</w:t>
      </w:r>
      <w:r w:rsidR="00D245EA">
        <w:rPr>
          <w:rFonts w:ascii="仿宋_GB2312" w:eastAsia="仿宋_GB2312" w:hAnsi="微软雅黑" w:hint="eastAsia"/>
          <w:color w:val="000000" w:themeColor="text1"/>
          <w:sz w:val="32"/>
          <w:szCs w:val="32"/>
        </w:rPr>
        <w:t>后</w:t>
      </w:r>
      <w:r w:rsidR="00717025">
        <w:rPr>
          <w:rFonts w:ascii="仿宋_GB2312" w:eastAsia="仿宋_GB2312" w:hAnsi="微软雅黑" w:hint="eastAsia"/>
          <w:color w:val="000000" w:themeColor="text1"/>
          <w:sz w:val="32"/>
          <w:szCs w:val="32"/>
        </w:rPr>
        <w:t>，</w:t>
      </w:r>
      <w:r w:rsidR="00D245EA">
        <w:rPr>
          <w:rFonts w:ascii="仿宋_GB2312" w:eastAsia="仿宋_GB2312" w:hAnsi="微软雅黑" w:hint="eastAsia"/>
          <w:color w:val="000000" w:themeColor="text1"/>
          <w:sz w:val="32"/>
          <w:szCs w:val="32"/>
        </w:rPr>
        <w:t>方能在凌源范围内开展相关业务。</w:t>
      </w:r>
      <w:r w:rsidR="00282DAE">
        <w:rPr>
          <w:rFonts w:ascii="仿宋_GB2312" w:eastAsia="仿宋_GB2312" w:hAnsi="微软雅黑" w:hint="eastAsia"/>
          <w:color w:val="000000" w:themeColor="text1"/>
          <w:sz w:val="32"/>
          <w:szCs w:val="32"/>
        </w:rPr>
        <w:t>信用服务中介机构要及</w:t>
      </w:r>
      <w:r w:rsidR="00717025">
        <w:rPr>
          <w:rFonts w:ascii="仿宋_GB2312" w:eastAsia="仿宋_GB2312" w:hAnsi="微软雅黑" w:hint="eastAsia"/>
          <w:color w:val="000000" w:themeColor="text1"/>
          <w:sz w:val="32"/>
          <w:szCs w:val="32"/>
        </w:rPr>
        <w:t>时将信用报告上传到凌源市公共信用信息共享交换平台</w:t>
      </w:r>
      <w:r w:rsidRPr="002D34B3">
        <w:rPr>
          <w:rFonts w:ascii="仿宋_GB2312" w:eastAsia="仿宋_GB2312" w:hAnsi="微软雅黑" w:hint="eastAsia"/>
          <w:color w:val="000000" w:themeColor="text1"/>
          <w:sz w:val="32"/>
          <w:szCs w:val="32"/>
        </w:rPr>
        <w:t>。</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三）各有关单位要按照规定加快推进企业信用记录、信用评级和信用报告在行政管理事项中的运用，同时，积极启动其他社会法人和公民个人信用记录的应用服务工作。已经开展信用信息、信用评级应用的单位，应将应用典型案例于每月底前报送</w:t>
      </w:r>
      <w:r w:rsidR="00F516CA">
        <w:rPr>
          <w:rFonts w:ascii="仿宋_GB2312" w:eastAsia="仿宋_GB2312" w:hAnsi="微软雅黑" w:hint="eastAsia"/>
          <w:color w:val="000000" w:themeColor="text1"/>
          <w:sz w:val="32"/>
          <w:szCs w:val="32"/>
        </w:rPr>
        <w:t>市</w:t>
      </w:r>
      <w:r w:rsidRPr="002D34B3">
        <w:rPr>
          <w:rFonts w:ascii="仿宋_GB2312" w:eastAsia="仿宋_GB2312" w:hAnsi="微软雅黑" w:hint="eastAsia"/>
          <w:color w:val="000000" w:themeColor="text1"/>
          <w:sz w:val="32"/>
          <w:szCs w:val="32"/>
        </w:rPr>
        <w:t>发改局。</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（四）各有关单位要把在行政管理事项中使用信用记录和信用报告纳入重要工作日程，共同做好宣传引导和组织推进工作。</w:t>
      </w:r>
      <w:r w:rsidR="00C12C42">
        <w:rPr>
          <w:rFonts w:ascii="仿宋_GB2312" w:eastAsia="仿宋_GB2312" w:hAnsi="微软雅黑" w:hint="eastAsia"/>
          <w:color w:val="000000" w:themeColor="text1"/>
          <w:sz w:val="32"/>
          <w:szCs w:val="32"/>
        </w:rPr>
        <w:t>市</w:t>
      </w:r>
      <w:r w:rsidRPr="002D34B3">
        <w:rPr>
          <w:rFonts w:ascii="仿宋_GB2312" w:eastAsia="仿宋_GB2312" w:hAnsi="微软雅黑" w:hint="eastAsia"/>
          <w:color w:val="000000" w:themeColor="text1"/>
          <w:sz w:val="32"/>
          <w:szCs w:val="32"/>
        </w:rPr>
        <w:t>推进信用体系建设工作领导小组办公室定期对各相关单位落实在行政管理事项中使用信用记录和信用报告制度的情况进行监督检查，对推进不力、行动迟缓的单位进行通报批评。</w:t>
      </w:r>
    </w:p>
    <w:p w:rsidR="002D34B3" w:rsidRPr="00C12C42" w:rsidRDefault="00F516CA" w:rsidP="003872C5">
      <w:pPr>
        <w:pStyle w:val="a3"/>
        <w:widowControl w:val="0"/>
        <w:spacing w:before="0" w:beforeAutospacing="0" w:after="0" w:afterAutospacing="0" w:line="560" w:lineRule="exact"/>
        <w:ind w:firstLine="480"/>
        <w:rPr>
          <w:rFonts w:ascii="黑体" w:eastAsia="黑体" w:hAnsi="黑体"/>
          <w:color w:val="000000" w:themeColor="text1"/>
          <w:sz w:val="32"/>
          <w:szCs w:val="32"/>
        </w:rPr>
      </w:pPr>
      <w:r>
        <w:rPr>
          <w:rFonts w:ascii="黑体" w:eastAsia="黑体" w:hAnsi="黑体" w:hint="eastAsia"/>
          <w:color w:val="000000" w:themeColor="text1"/>
          <w:sz w:val="32"/>
          <w:szCs w:val="32"/>
        </w:rPr>
        <w:t>八</w:t>
      </w:r>
      <w:r w:rsidR="002D34B3" w:rsidRPr="00C12C42">
        <w:rPr>
          <w:rFonts w:ascii="黑体" w:eastAsia="黑体" w:hAnsi="黑体" w:hint="eastAsia"/>
          <w:color w:val="000000" w:themeColor="text1"/>
          <w:sz w:val="32"/>
          <w:szCs w:val="32"/>
        </w:rPr>
        <w:t>、附则</w:t>
      </w:r>
    </w:p>
    <w:p w:rsidR="002D34B3" w:rsidRPr="002D34B3" w:rsidRDefault="002D34B3" w:rsidP="003872C5">
      <w:pPr>
        <w:pStyle w:val="a3"/>
        <w:widowControl w:val="0"/>
        <w:spacing w:before="0" w:beforeAutospacing="0" w:after="0" w:afterAutospacing="0" w:line="560" w:lineRule="exac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本文件自印发之日起执行，根据</w:t>
      </w:r>
      <w:r w:rsidR="006D4DF0">
        <w:rPr>
          <w:rFonts w:ascii="仿宋_GB2312" w:eastAsia="仿宋_GB2312" w:hAnsi="微软雅黑" w:hint="eastAsia"/>
          <w:color w:val="000000" w:themeColor="text1"/>
          <w:sz w:val="32"/>
          <w:szCs w:val="32"/>
        </w:rPr>
        <w:t>国家和</w:t>
      </w:r>
      <w:r w:rsidRPr="002D34B3">
        <w:rPr>
          <w:rFonts w:ascii="仿宋_GB2312" w:eastAsia="仿宋_GB2312" w:hAnsi="微软雅黑" w:hint="eastAsia"/>
          <w:color w:val="000000" w:themeColor="text1"/>
          <w:sz w:val="32"/>
          <w:szCs w:val="32"/>
        </w:rPr>
        <w:t>省</w:t>
      </w:r>
      <w:r w:rsidR="006D4DF0">
        <w:rPr>
          <w:rFonts w:ascii="仿宋_GB2312" w:eastAsia="仿宋_GB2312" w:hAnsi="微软雅黑" w:hint="eastAsia"/>
          <w:color w:val="000000" w:themeColor="text1"/>
          <w:sz w:val="32"/>
          <w:szCs w:val="32"/>
        </w:rPr>
        <w:t>市</w:t>
      </w:r>
      <w:r w:rsidRPr="002D34B3">
        <w:rPr>
          <w:rFonts w:ascii="仿宋_GB2312" w:eastAsia="仿宋_GB2312" w:hAnsi="微软雅黑" w:hint="eastAsia"/>
          <w:color w:val="000000" w:themeColor="text1"/>
          <w:sz w:val="32"/>
          <w:szCs w:val="32"/>
        </w:rPr>
        <w:t>政策变更等实际情况，进行修改。</w:t>
      </w:r>
    </w:p>
    <w:p w:rsidR="00BC2D80" w:rsidRPr="002D34B3" w:rsidRDefault="00BC2D80" w:rsidP="003872C5">
      <w:pPr>
        <w:spacing w:line="560" w:lineRule="exact"/>
        <w:rPr>
          <w:rFonts w:ascii="仿宋_GB2312" w:eastAsia="仿宋_GB2312"/>
          <w:color w:val="000000" w:themeColor="text1"/>
          <w:sz w:val="32"/>
          <w:szCs w:val="32"/>
        </w:rPr>
      </w:pPr>
    </w:p>
    <w:sectPr w:rsidR="00BC2D80" w:rsidRPr="002D34B3" w:rsidSect="00BC2D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C1" w:rsidRDefault="002C6DC1" w:rsidP="001478B8">
      <w:r>
        <w:separator/>
      </w:r>
    </w:p>
  </w:endnote>
  <w:endnote w:type="continuationSeparator" w:id="0">
    <w:p w:rsidR="002C6DC1" w:rsidRDefault="002C6DC1" w:rsidP="001478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564615"/>
      <w:docPartObj>
        <w:docPartGallery w:val="Page Numbers (Bottom of Page)"/>
        <w:docPartUnique/>
      </w:docPartObj>
    </w:sdtPr>
    <w:sdtContent>
      <w:p w:rsidR="001478B8" w:rsidRDefault="0011630C">
        <w:pPr>
          <w:pStyle w:val="a5"/>
          <w:jc w:val="center"/>
        </w:pPr>
        <w:fldSimple w:instr=" PAGE   \* MERGEFORMAT ">
          <w:r w:rsidR="00F516CA" w:rsidRPr="00F516CA">
            <w:rPr>
              <w:noProof/>
              <w:lang w:val="zh-CN"/>
            </w:rPr>
            <w:t>12</w:t>
          </w:r>
        </w:fldSimple>
      </w:p>
    </w:sdtContent>
  </w:sdt>
  <w:p w:rsidR="001478B8" w:rsidRDefault="001478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C1" w:rsidRDefault="002C6DC1" w:rsidP="001478B8">
      <w:r>
        <w:separator/>
      </w:r>
    </w:p>
  </w:footnote>
  <w:footnote w:type="continuationSeparator" w:id="0">
    <w:p w:rsidR="002C6DC1" w:rsidRDefault="002C6DC1" w:rsidP="001478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4B3"/>
    <w:rsid w:val="00016D6F"/>
    <w:rsid w:val="000400B8"/>
    <w:rsid w:val="0005795C"/>
    <w:rsid w:val="00066CFF"/>
    <w:rsid w:val="000A0B51"/>
    <w:rsid w:val="000C5773"/>
    <w:rsid w:val="000D38B5"/>
    <w:rsid w:val="000E1762"/>
    <w:rsid w:val="000E3DB8"/>
    <w:rsid w:val="0011630C"/>
    <w:rsid w:val="00143296"/>
    <w:rsid w:val="001478B8"/>
    <w:rsid w:val="0016343F"/>
    <w:rsid w:val="00181C36"/>
    <w:rsid w:val="001864EC"/>
    <w:rsid w:val="001945C6"/>
    <w:rsid w:val="0019597E"/>
    <w:rsid w:val="001A6122"/>
    <w:rsid w:val="001D71F6"/>
    <w:rsid w:val="002006FE"/>
    <w:rsid w:val="002019E1"/>
    <w:rsid w:val="00202F6B"/>
    <w:rsid w:val="00204918"/>
    <w:rsid w:val="00222478"/>
    <w:rsid w:val="00240309"/>
    <w:rsid w:val="00251165"/>
    <w:rsid w:val="002674A1"/>
    <w:rsid w:val="00282DAE"/>
    <w:rsid w:val="0028482E"/>
    <w:rsid w:val="002A7A5A"/>
    <w:rsid w:val="002B2359"/>
    <w:rsid w:val="002C6DC1"/>
    <w:rsid w:val="002D34B3"/>
    <w:rsid w:val="002D46D0"/>
    <w:rsid w:val="002D5B54"/>
    <w:rsid w:val="002E48A8"/>
    <w:rsid w:val="00310D80"/>
    <w:rsid w:val="003337D9"/>
    <w:rsid w:val="00383DF2"/>
    <w:rsid w:val="003872C5"/>
    <w:rsid w:val="00397873"/>
    <w:rsid w:val="003C16DE"/>
    <w:rsid w:val="003D21AC"/>
    <w:rsid w:val="003D5CB7"/>
    <w:rsid w:val="003F56E3"/>
    <w:rsid w:val="00423174"/>
    <w:rsid w:val="00424FCD"/>
    <w:rsid w:val="00427F95"/>
    <w:rsid w:val="00432584"/>
    <w:rsid w:val="004511A9"/>
    <w:rsid w:val="0046010F"/>
    <w:rsid w:val="004837DF"/>
    <w:rsid w:val="00483A76"/>
    <w:rsid w:val="00483BD1"/>
    <w:rsid w:val="004D1B6D"/>
    <w:rsid w:val="004D23FA"/>
    <w:rsid w:val="004E2727"/>
    <w:rsid w:val="004E44AA"/>
    <w:rsid w:val="004F741D"/>
    <w:rsid w:val="005219F8"/>
    <w:rsid w:val="005569AE"/>
    <w:rsid w:val="00581CC5"/>
    <w:rsid w:val="00596908"/>
    <w:rsid w:val="005A2B2F"/>
    <w:rsid w:val="005B041E"/>
    <w:rsid w:val="005C012A"/>
    <w:rsid w:val="005C57DF"/>
    <w:rsid w:val="005D6323"/>
    <w:rsid w:val="005D7E9B"/>
    <w:rsid w:val="006038AE"/>
    <w:rsid w:val="00607266"/>
    <w:rsid w:val="00607692"/>
    <w:rsid w:val="00612EE8"/>
    <w:rsid w:val="006143CC"/>
    <w:rsid w:val="00632D38"/>
    <w:rsid w:val="00637B7E"/>
    <w:rsid w:val="00650A08"/>
    <w:rsid w:val="00657825"/>
    <w:rsid w:val="0066126D"/>
    <w:rsid w:val="00664DED"/>
    <w:rsid w:val="0067114B"/>
    <w:rsid w:val="00676376"/>
    <w:rsid w:val="00692298"/>
    <w:rsid w:val="006A0B32"/>
    <w:rsid w:val="006B2029"/>
    <w:rsid w:val="006B365A"/>
    <w:rsid w:val="006C0DB4"/>
    <w:rsid w:val="006D4DF0"/>
    <w:rsid w:val="006E4E0A"/>
    <w:rsid w:val="00717025"/>
    <w:rsid w:val="00724285"/>
    <w:rsid w:val="00733745"/>
    <w:rsid w:val="007442F9"/>
    <w:rsid w:val="00770D75"/>
    <w:rsid w:val="007B3996"/>
    <w:rsid w:val="007E2A2A"/>
    <w:rsid w:val="007E3FDB"/>
    <w:rsid w:val="007F0D1C"/>
    <w:rsid w:val="00823398"/>
    <w:rsid w:val="00823DA7"/>
    <w:rsid w:val="00843623"/>
    <w:rsid w:val="00847B37"/>
    <w:rsid w:val="00847DC8"/>
    <w:rsid w:val="008728A7"/>
    <w:rsid w:val="00880939"/>
    <w:rsid w:val="0089190D"/>
    <w:rsid w:val="00895D07"/>
    <w:rsid w:val="008A101F"/>
    <w:rsid w:val="008B5C04"/>
    <w:rsid w:val="008B6BA5"/>
    <w:rsid w:val="008D05A9"/>
    <w:rsid w:val="00900C2D"/>
    <w:rsid w:val="00991DF7"/>
    <w:rsid w:val="009C507E"/>
    <w:rsid w:val="009F4141"/>
    <w:rsid w:val="00A10FDC"/>
    <w:rsid w:val="00A140B6"/>
    <w:rsid w:val="00A360AD"/>
    <w:rsid w:val="00A55992"/>
    <w:rsid w:val="00A7354C"/>
    <w:rsid w:val="00AA056C"/>
    <w:rsid w:val="00AA2E49"/>
    <w:rsid w:val="00AB0F45"/>
    <w:rsid w:val="00AD6904"/>
    <w:rsid w:val="00AD7069"/>
    <w:rsid w:val="00AE5A34"/>
    <w:rsid w:val="00B00135"/>
    <w:rsid w:val="00B05793"/>
    <w:rsid w:val="00B14C45"/>
    <w:rsid w:val="00B74FF1"/>
    <w:rsid w:val="00B82C11"/>
    <w:rsid w:val="00B86A59"/>
    <w:rsid w:val="00B86F03"/>
    <w:rsid w:val="00BC2D80"/>
    <w:rsid w:val="00BD5D02"/>
    <w:rsid w:val="00BF08CE"/>
    <w:rsid w:val="00BF144F"/>
    <w:rsid w:val="00C010F3"/>
    <w:rsid w:val="00C01CE1"/>
    <w:rsid w:val="00C12C42"/>
    <w:rsid w:val="00C16C07"/>
    <w:rsid w:val="00C25EAD"/>
    <w:rsid w:val="00C37086"/>
    <w:rsid w:val="00C54C8B"/>
    <w:rsid w:val="00C7139F"/>
    <w:rsid w:val="00C76131"/>
    <w:rsid w:val="00C81CAD"/>
    <w:rsid w:val="00CA2519"/>
    <w:rsid w:val="00CB348A"/>
    <w:rsid w:val="00CD066B"/>
    <w:rsid w:val="00CD1C29"/>
    <w:rsid w:val="00CE0146"/>
    <w:rsid w:val="00D0287F"/>
    <w:rsid w:val="00D13F55"/>
    <w:rsid w:val="00D17A31"/>
    <w:rsid w:val="00D245EA"/>
    <w:rsid w:val="00D41F08"/>
    <w:rsid w:val="00D46A3F"/>
    <w:rsid w:val="00D61D6A"/>
    <w:rsid w:val="00D80D17"/>
    <w:rsid w:val="00D95355"/>
    <w:rsid w:val="00DB1246"/>
    <w:rsid w:val="00DD2841"/>
    <w:rsid w:val="00DD2902"/>
    <w:rsid w:val="00DD5EE8"/>
    <w:rsid w:val="00DE1D19"/>
    <w:rsid w:val="00DF0451"/>
    <w:rsid w:val="00E2269C"/>
    <w:rsid w:val="00E25BA0"/>
    <w:rsid w:val="00E5458E"/>
    <w:rsid w:val="00E54ADB"/>
    <w:rsid w:val="00E651A4"/>
    <w:rsid w:val="00E77CB9"/>
    <w:rsid w:val="00E82A16"/>
    <w:rsid w:val="00ED626E"/>
    <w:rsid w:val="00EE30BE"/>
    <w:rsid w:val="00F25F61"/>
    <w:rsid w:val="00F516CA"/>
    <w:rsid w:val="00F91DFE"/>
    <w:rsid w:val="00FF4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4B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478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78B8"/>
    <w:rPr>
      <w:sz w:val="18"/>
      <w:szCs w:val="18"/>
    </w:rPr>
  </w:style>
  <w:style w:type="paragraph" w:styleId="a5">
    <w:name w:val="footer"/>
    <w:basedOn w:val="a"/>
    <w:link w:val="Char0"/>
    <w:uiPriority w:val="99"/>
    <w:unhideWhenUsed/>
    <w:rsid w:val="001478B8"/>
    <w:pPr>
      <w:tabs>
        <w:tab w:val="center" w:pos="4153"/>
        <w:tab w:val="right" w:pos="8306"/>
      </w:tabs>
      <w:snapToGrid w:val="0"/>
      <w:jc w:val="left"/>
    </w:pPr>
    <w:rPr>
      <w:sz w:val="18"/>
      <w:szCs w:val="18"/>
    </w:rPr>
  </w:style>
  <w:style w:type="character" w:customStyle="1" w:styleId="Char0">
    <w:name w:val="页脚 Char"/>
    <w:basedOn w:val="a0"/>
    <w:link w:val="a5"/>
    <w:uiPriority w:val="99"/>
    <w:rsid w:val="001478B8"/>
    <w:rPr>
      <w:sz w:val="18"/>
      <w:szCs w:val="18"/>
    </w:rPr>
  </w:style>
</w:styles>
</file>

<file path=word/webSettings.xml><?xml version="1.0" encoding="utf-8"?>
<w:webSettings xmlns:r="http://schemas.openxmlformats.org/officeDocument/2006/relationships" xmlns:w="http://schemas.openxmlformats.org/wordprocessingml/2006/main">
  <w:divs>
    <w:div w:id="593053601">
      <w:bodyDiv w:val="1"/>
      <w:marLeft w:val="0"/>
      <w:marRight w:val="0"/>
      <w:marTop w:val="0"/>
      <w:marBottom w:val="0"/>
      <w:divBdr>
        <w:top w:val="none" w:sz="0" w:space="0" w:color="auto"/>
        <w:left w:val="none" w:sz="0" w:space="0" w:color="auto"/>
        <w:bottom w:val="none" w:sz="0" w:space="0" w:color="auto"/>
        <w:right w:val="none" w:sz="0" w:space="0" w:color="auto"/>
      </w:divBdr>
    </w:div>
    <w:div w:id="14096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27F3F6-8BBF-44B4-B509-231000CF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dcterms:created xsi:type="dcterms:W3CDTF">2020-01-15T01:09:00Z</dcterms:created>
  <dcterms:modified xsi:type="dcterms:W3CDTF">2020-02-15T03:19:00Z</dcterms:modified>
</cp:coreProperties>
</file>